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32497B" w:rsidP="002521F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65pt;margin-top:5.9pt;width:42.45pt;height:48.75pt;z-index:251658240">
            <v:imagedata r:id="rId9" o:title=""/>
            <w10:wrap type="topAndBottom"/>
          </v:shape>
          <o:OLEObject Type="Embed" ProgID="PBrush" ShapeID="_x0000_s1026" DrawAspect="Content" ObjectID="_1768125649" r:id="rId10"/>
        </w:pic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575B9" w:rsidRPr="001575B9" w:rsidRDefault="001575B9" w:rsidP="001575B9">
      <w:pPr>
        <w:spacing w:after="0" w:line="240" w:lineRule="auto"/>
        <w:ind w:left="142" w:hanging="14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1575B9" w:rsidRPr="001575B9" w:rsidRDefault="001575B9" w:rsidP="001575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от 30.01.2024 года № 156</w:t>
      </w:r>
    </w:p>
    <w:p w:rsidR="001575B9" w:rsidRPr="001575B9" w:rsidRDefault="001575B9" w:rsidP="001575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1575B9" w:rsidRPr="001575B9" w:rsidRDefault="001575B9" w:rsidP="001575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</w:pPr>
      <w:r w:rsidRPr="001575B9"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  <w:t>О назначении публичных слушаний</w:t>
      </w:r>
    </w:p>
    <w:p w:rsidR="001575B9" w:rsidRPr="001575B9" w:rsidRDefault="001575B9" w:rsidP="001575B9">
      <w:pPr>
        <w:spacing w:after="0"/>
        <w:ind w:firstLine="709"/>
        <w:contextualSpacing/>
        <w:jc w:val="center"/>
        <w:rPr>
          <w:rFonts w:ascii="Arial" w:eastAsia="Times New Roman" w:hAnsi="Arial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«О внесении изменений и дополнений в</w:t>
      </w:r>
      <w:r w:rsidRPr="001575B9"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09.11.2018»</w:t>
      </w:r>
    </w:p>
    <w:p w:rsidR="001575B9" w:rsidRPr="001575B9" w:rsidRDefault="001575B9" w:rsidP="001575B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bCs/>
          <w:snapToGrid w:val="0"/>
          <w:sz w:val="16"/>
          <w:szCs w:val="16"/>
        </w:rPr>
      </w:pPr>
      <w:r w:rsidRPr="001575B9"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  <w:t xml:space="preserve">            </w:t>
      </w:r>
      <w:r w:rsidRPr="001575B9">
        <w:rPr>
          <w:rFonts w:ascii="Times New Roman" w:eastAsia="Times New Roman" w:hAnsi="Times New Roman" w:cs="Tahoma"/>
          <w:bCs/>
          <w:snapToGrid w:val="0"/>
          <w:sz w:val="16"/>
          <w:szCs w:val="16"/>
        </w:rPr>
        <w:t>Руководствуясь статьей 17 Федерального закона от 06.10.2003 года  № 131 -ФЗ «Об общих принципах организации местного самоуправления в Российской Федерации»,   статьей 6 Устава Красноборского сельского поселения, Совет депутатов Красноборского сельского поселения</w:t>
      </w:r>
    </w:p>
    <w:p w:rsidR="001575B9" w:rsidRPr="001575B9" w:rsidRDefault="001575B9" w:rsidP="001575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b/>
          <w:bCs/>
          <w:snapToGrid w:val="0"/>
          <w:sz w:val="16"/>
          <w:szCs w:val="16"/>
        </w:rPr>
      </w:pPr>
    </w:p>
    <w:p w:rsidR="001575B9" w:rsidRPr="001575B9" w:rsidRDefault="001575B9" w:rsidP="001575B9">
      <w:pPr>
        <w:spacing w:after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1575B9" w:rsidRPr="001575B9" w:rsidRDefault="001575B9" w:rsidP="001575B9">
      <w:pPr>
        <w:spacing w:after="0" w:line="240" w:lineRule="auto"/>
        <w:ind w:firstLine="567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napToGrid w:val="0"/>
          <w:sz w:val="16"/>
          <w:szCs w:val="16"/>
          <w:lang w:eastAsia="zh-CN"/>
        </w:rPr>
      </w:pPr>
      <w:r w:rsidRPr="001575B9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1.  Провести публичные слушания по </w:t>
      </w:r>
      <w:r w:rsidRPr="001575B9">
        <w:rPr>
          <w:rFonts w:ascii="Times New Roman" w:eastAsia="Times New Roman" w:hAnsi="Times New Roman"/>
          <w:snapToGrid w:val="0"/>
          <w:color w:val="000000"/>
          <w:sz w:val="16"/>
          <w:szCs w:val="16"/>
          <w:lang w:eastAsia="zh-CN"/>
        </w:rPr>
        <w:t xml:space="preserve">внесению изменений и дополнений в Устав Красноборского  сельского поселения </w:t>
      </w:r>
      <w:r w:rsidRPr="001575B9">
        <w:rPr>
          <w:rFonts w:ascii="Times New Roman" w:eastAsia="Times New Roman" w:hAnsi="Times New Roman"/>
          <w:bCs/>
          <w:snapToGrid w:val="0"/>
          <w:sz w:val="16"/>
          <w:szCs w:val="16"/>
          <w:lang w:eastAsia="zh-CN"/>
        </w:rPr>
        <w:t xml:space="preserve">(согласно приложению № 1)  </w:t>
      </w:r>
      <w:r w:rsidRPr="001575B9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>12 февраля  2024  года в 14 часов в здании администрации Красноборского сельского поселения</w:t>
      </w:r>
      <w:proofErr w:type="gramStart"/>
      <w:r w:rsidRPr="001575B9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 ,</w:t>
      </w:r>
      <w:proofErr w:type="gramEnd"/>
      <w:r w:rsidRPr="001575B9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 расположенного по адресу: д. Красный Бор, </w:t>
      </w:r>
      <w:proofErr w:type="spellStart"/>
      <w:r w:rsidRPr="001575B9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>ул</w:t>
      </w:r>
      <w:proofErr w:type="spellEnd"/>
      <w:r w:rsidRPr="001575B9">
        <w:rPr>
          <w:rFonts w:ascii="Times New Roman" w:eastAsia="Times New Roman" w:hAnsi="Times New Roman"/>
          <w:snapToGrid w:val="0"/>
          <w:sz w:val="16"/>
          <w:szCs w:val="16"/>
          <w:lang w:eastAsia="zh-CN"/>
        </w:rPr>
        <w:t xml:space="preserve"> Центральная , д.20</w:t>
      </w:r>
    </w:p>
    <w:p w:rsidR="001575B9" w:rsidRPr="001575B9" w:rsidRDefault="001575B9" w:rsidP="001575B9">
      <w:pPr>
        <w:spacing w:after="0"/>
        <w:ind w:right="335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2</w:t>
      </w: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.Опубликовать настоящее решение в муниципальной газете «</w:t>
      </w:r>
      <w:proofErr w:type="spell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1575B9" w:rsidRPr="001575B9" w:rsidRDefault="001575B9" w:rsidP="001575B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Глава сельского поселения</w:t>
      </w:r>
      <w:proofErr w:type="gramStart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  <w:proofErr w:type="gramEnd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</w:t>
      </w:r>
      <w:proofErr w:type="spellStart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</w:t>
      </w:r>
    </w:p>
    <w:p w:rsidR="001575B9" w:rsidRPr="001575B9" w:rsidRDefault="001575B9" w:rsidP="001575B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exact"/>
        <w:ind w:left="4956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32" type="#_x0000_t75" style="position:absolute;left:0;text-align:left;margin-left:369.15pt;margin-top:3.5pt;width:42.45pt;height:48.75pt;z-index:251659264">
            <v:imagedata r:id="rId9" o:title=""/>
            <w10:wrap type="topAndBottom"/>
          </v:shape>
          <o:OLEObject Type="Embed" ProgID="PBrush" ShapeID="_x0000_s1032" DrawAspect="Content" ObjectID="_1768125650" r:id="rId11"/>
        </w:pic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1575B9">
        <w:rPr>
          <w:rFonts w:ascii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1575B9">
        <w:rPr>
          <w:rFonts w:ascii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4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 xml:space="preserve">Н о в г о </w:t>
      </w:r>
      <w:proofErr w:type="gramStart"/>
      <w:r w:rsidRPr="001575B9">
        <w:rPr>
          <w:rFonts w:ascii="Times New Roman" w:hAnsi="Times New Roman"/>
          <w:sz w:val="16"/>
          <w:szCs w:val="16"/>
          <w:lang w:eastAsia="ru-RU"/>
        </w:rPr>
        <w:t>р</w:t>
      </w:r>
      <w:proofErr w:type="gramEnd"/>
      <w:r w:rsidRPr="001575B9">
        <w:rPr>
          <w:rFonts w:ascii="Times New Roman" w:hAnsi="Times New Roman"/>
          <w:sz w:val="16"/>
          <w:szCs w:val="16"/>
          <w:lang w:eastAsia="ru-RU"/>
        </w:rPr>
        <w:t xml:space="preserve"> о д с к а я   о б л а с т ь   Х о л м с к и й   р а й о н</w: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1575B9" w:rsidRPr="001575B9" w:rsidRDefault="001575B9" w:rsidP="001575B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</w:t>
      </w:r>
      <w:proofErr w:type="gramStart"/>
      <w:r w:rsidRPr="001575B9">
        <w:rPr>
          <w:rFonts w:ascii="Times New Roman" w:hAnsi="Times New Roman"/>
          <w:b/>
          <w:sz w:val="16"/>
          <w:szCs w:val="16"/>
          <w:lang w:eastAsia="ru-RU"/>
        </w:rPr>
        <w:t>Р</w:t>
      </w:r>
      <w:proofErr w:type="gramEnd"/>
      <w:r w:rsidRPr="001575B9">
        <w:rPr>
          <w:rFonts w:ascii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1575B9" w:rsidRPr="001575B9" w:rsidRDefault="001575B9" w:rsidP="001575B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от 00.00.2024  года № 00</w:t>
      </w:r>
    </w:p>
    <w:p w:rsidR="001575B9" w:rsidRPr="001575B9" w:rsidRDefault="001575B9" w:rsidP="001575B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проект</w:t>
      </w:r>
    </w:p>
    <w:p w:rsidR="001575B9" w:rsidRPr="001575B9" w:rsidRDefault="001575B9" w:rsidP="001575B9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spellStart"/>
      <w:r w:rsidRPr="001575B9">
        <w:rPr>
          <w:rFonts w:ascii="Times New Roman" w:hAnsi="Times New Roman"/>
          <w:sz w:val="16"/>
          <w:szCs w:val="16"/>
          <w:lang w:eastAsia="ru-RU"/>
        </w:rPr>
        <w:t>д</w:t>
      </w:r>
      <w:proofErr w:type="gramStart"/>
      <w:r w:rsidRPr="001575B9">
        <w:rPr>
          <w:rFonts w:ascii="Times New Roman" w:hAnsi="Times New Roman"/>
          <w:sz w:val="16"/>
          <w:szCs w:val="16"/>
          <w:lang w:eastAsia="ru-RU"/>
        </w:rPr>
        <w:t>.К</w:t>
      </w:r>
      <w:proofErr w:type="gramEnd"/>
      <w:r w:rsidRPr="001575B9">
        <w:rPr>
          <w:rFonts w:ascii="Times New Roman" w:hAnsi="Times New Roman"/>
          <w:sz w:val="16"/>
          <w:szCs w:val="16"/>
          <w:lang w:eastAsia="ru-RU"/>
        </w:rPr>
        <w:t>расный</w:t>
      </w:r>
      <w:proofErr w:type="spellEnd"/>
      <w:r w:rsidRPr="001575B9">
        <w:rPr>
          <w:rFonts w:ascii="Times New Roman" w:hAnsi="Times New Roman"/>
          <w:sz w:val="16"/>
          <w:szCs w:val="16"/>
          <w:lang w:eastAsia="ru-RU"/>
        </w:rPr>
        <w:t xml:space="preserve"> Бор</w:t>
      </w:r>
    </w:p>
    <w:p w:rsidR="001575B9" w:rsidRPr="001575B9" w:rsidRDefault="001575B9" w:rsidP="001575B9">
      <w:pPr>
        <w:tabs>
          <w:tab w:val="left" w:pos="4140"/>
        </w:tabs>
        <w:spacing w:after="0" w:line="240" w:lineRule="auto"/>
        <w:ind w:firstLine="567"/>
        <w:jc w:val="center"/>
        <w:rPr>
          <w:rFonts w:ascii="Arial" w:hAnsi="Arial"/>
          <w:b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firstLine="709"/>
        <w:contextualSpacing/>
        <w:jc w:val="center"/>
        <w:rPr>
          <w:rFonts w:ascii="Arial" w:hAnsi="Arial"/>
          <w:b/>
          <w:sz w:val="16"/>
          <w:szCs w:val="16"/>
          <w:lang w:eastAsia="ru-RU"/>
        </w:rPr>
      </w:pPr>
      <w:r w:rsidRPr="001575B9">
        <w:rPr>
          <w:rFonts w:ascii="Times New Roman" w:hAnsi="Times New Roman"/>
          <w:b/>
          <w:sz w:val="16"/>
          <w:szCs w:val="16"/>
          <w:lang w:eastAsia="ru-RU"/>
        </w:rPr>
        <w:t>О внесении изменений в</w:t>
      </w:r>
      <w:r w:rsidRPr="001575B9">
        <w:rPr>
          <w:rFonts w:ascii="Times New Roman" w:hAnsi="Times New Roman"/>
          <w:b/>
          <w:color w:val="FF0000"/>
          <w:sz w:val="16"/>
          <w:szCs w:val="16"/>
          <w:lang w:eastAsia="ru-RU"/>
        </w:rPr>
        <w:t xml:space="preserve"> </w:t>
      </w:r>
      <w:r w:rsidRPr="001575B9">
        <w:rPr>
          <w:rFonts w:ascii="Times New Roman" w:hAnsi="Times New Roman"/>
          <w:b/>
          <w:sz w:val="16"/>
          <w:szCs w:val="16"/>
          <w:lang w:eastAsia="ru-RU"/>
        </w:rPr>
        <w:t>Устав Красноборского сельского поселения, утвержденный решением Совета депутатов Красноборского сельского поселения №131 от 09.11.2018</w:t>
      </w:r>
    </w:p>
    <w:p w:rsidR="001575B9" w:rsidRPr="001575B9" w:rsidRDefault="001575B9" w:rsidP="001575B9">
      <w:pPr>
        <w:spacing w:after="0" w:line="240" w:lineRule="auto"/>
        <w:ind w:left="426" w:right="333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left="426" w:right="333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left="426" w:right="333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575B9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 xml:space="preserve">, </w:t>
      </w:r>
      <w:r w:rsidRPr="001575B9">
        <w:rPr>
          <w:rFonts w:ascii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hAnsi="Times New Roman"/>
          <w:b/>
          <w:sz w:val="16"/>
          <w:szCs w:val="16"/>
          <w:lang w:eastAsia="ru-RU"/>
        </w:rPr>
        <w:t>РЕШИЛ:</w:t>
      </w:r>
    </w:p>
    <w:p w:rsidR="001575B9" w:rsidRPr="001575B9" w:rsidRDefault="001575B9" w:rsidP="001575B9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 xml:space="preserve">1. </w:t>
      </w:r>
      <w:r w:rsidRPr="001575B9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>Внести в Устав  Красноборского сельского поселения (далее Устав), утвержденный решением  Совета депутатов Красноборского сельского поселения от 09.11.2018 № 131 и зарегистрированный Управлением Министерства юстиции Российской Федерации 20 декабря 2018 года за номером RU 535193072018001 следующие изменения:</w:t>
      </w:r>
    </w:p>
    <w:p w:rsidR="001575B9" w:rsidRPr="001575B9" w:rsidRDefault="001575B9" w:rsidP="001575B9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1.1. Дополнить пункт 2.1 части 2 статьи 7.1 Устава абзацем следующего содержания: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«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1) официальное опубликование муниципального правового акта;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1575B9" w:rsidRPr="001575B9" w:rsidRDefault="001575B9" w:rsidP="001575B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 w:rsidRPr="001575B9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</w:t>
      </w:r>
    </w:p>
    <w:p w:rsidR="001575B9" w:rsidRPr="001575B9" w:rsidRDefault="001575B9" w:rsidP="001575B9">
      <w:pPr>
        <w:spacing w:after="0"/>
        <w:rPr>
          <w:rFonts w:ascii="Times New Roman" w:hAnsi="Times New Roman"/>
          <w:sz w:val="16"/>
          <w:szCs w:val="16"/>
        </w:rPr>
      </w:pPr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3. </w:t>
      </w:r>
      <w:proofErr w:type="gramStart"/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муниципальной газете </w:t>
      </w:r>
      <w:r w:rsidRPr="001575B9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</w:t>
      </w:r>
      <w:r w:rsidRPr="001575B9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«</w:t>
      </w:r>
      <w:proofErr w:type="spellStart"/>
      <w:r w:rsidRPr="001575B9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Красноборский</w:t>
      </w:r>
      <w:proofErr w:type="spellEnd"/>
      <w:r w:rsidRPr="001575B9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 xml:space="preserve"> официальный вестник»</w:t>
      </w:r>
      <w:r w:rsidRPr="001575B9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 xml:space="preserve">  </w:t>
      </w:r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или первое размещение его полного текста  </w:t>
      </w:r>
      <w:r w:rsidRPr="001575B9">
        <w:rPr>
          <w:rFonts w:ascii="Times New Roman" w:hAnsi="Times New Roman"/>
          <w:sz w:val="16"/>
          <w:szCs w:val="16"/>
        </w:rPr>
        <w:t xml:space="preserve">на официальном сайте Администрации  Красноборского сельского поселения в информационно - телекоммуникационной сети «Интернет» по адресу: </w:t>
      </w:r>
      <w:r w:rsidRPr="001575B9">
        <w:rPr>
          <w:rFonts w:ascii="Times New Roman" w:hAnsi="Times New Roman"/>
          <w:bCs/>
          <w:sz w:val="16"/>
          <w:szCs w:val="16"/>
          <w:shd w:val="clear" w:color="auto" w:fill="FFFFFF"/>
        </w:rPr>
        <w:t>https://krasnoborskoe-r49.gosweb.gosuslugi.ru</w:t>
      </w:r>
      <w:r w:rsidRPr="001575B9">
        <w:rPr>
          <w:rFonts w:ascii="Times New Roman" w:hAnsi="Times New Roman"/>
          <w:sz w:val="16"/>
          <w:szCs w:val="16"/>
        </w:rPr>
        <w:t>.</w:t>
      </w:r>
      <w:proofErr w:type="gramEnd"/>
    </w:p>
    <w:p w:rsidR="001575B9" w:rsidRPr="001575B9" w:rsidRDefault="001575B9" w:rsidP="001575B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1.2.   Часть  12 статьи 8 Устава после  слов «</w:t>
      </w: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с детьми и молодежью» </w:t>
      </w:r>
      <w:r w:rsidRPr="001575B9">
        <w:rPr>
          <w:rFonts w:ascii="Times New Roman" w:hAnsi="Times New Roman"/>
          <w:sz w:val="16"/>
          <w:szCs w:val="16"/>
          <w:lang w:eastAsia="ru-RU"/>
        </w:rPr>
        <w:t>дополнить словами</w:t>
      </w:r>
      <w:proofErr w:type="gramStart"/>
      <w:r w:rsidRPr="001575B9">
        <w:rPr>
          <w:rFonts w:ascii="Times New Roman" w:hAnsi="Times New Roman"/>
          <w:sz w:val="16"/>
          <w:szCs w:val="16"/>
          <w:lang w:eastAsia="ru-RU"/>
        </w:rPr>
        <w:t xml:space="preserve"> :</w:t>
      </w:r>
      <w:proofErr w:type="gramEnd"/>
      <w:r w:rsidRPr="001575B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1575B9" w:rsidRPr="001575B9" w:rsidRDefault="001575B9" w:rsidP="001575B9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«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основным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направлениям реализации молодежной политики, организация и осуществление мониторинга реализации молодежной политики в Красноборском </w:t>
      </w:r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сельском </w:t>
      </w: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поселении»;</w:t>
      </w:r>
    </w:p>
    <w:p w:rsidR="001575B9" w:rsidRPr="001575B9" w:rsidRDefault="001575B9" w:rsidP="001575B9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 1.3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 В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статье 10 Устава:</w:t>
      </w:r>
    </w:p>
    <w:p w:rsidR="001575B9" w:rsidRPr="001575B9" w:rsidRDefault="001575B9" w:rsidP="001575B9">
      <w:pPr>
        <w:widowControl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 1.3.1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 З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аменить в пункте 11 части 1  слова «федеральными законами»  словами « Федеральным законом № 131-ФЗ»;</w:t>
      </w:r>
    </w:p>
    <w:p w:rsidR="001575B9" w:rsidRPr="001575B9" w:rsidRDefault="001575B9" w:rsidP="001575B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 xml:space="preserve">1.3.2 Пункт 14 части 1 изложить в следующей редакции: 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FF00FF"/>
          <w:sz w:val="16"/>
          <w:szCs w:val="16"/>
          <w:u w:val="single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«14)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Красноборского сельского поселения официальной информации »;</w:t>
      </w:r>
    </w:p>
    <w:p w:rsidR="001575B9" w:rsidRPr="001575B9" w:rsidRDefault="001575B9" w:rsidP="001575B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1.4.  Дополнить  статью 27 Устава частью 2.1 следующего содержания: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«2.1.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Красноборского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1575B9">
          <w:rPr>
            <w:rFonts w:ascii="Times New Roman" w:eastAsia="Times New Roman" w:hAnsi="Times New Roman"/>
            <w:sz w:val="16"/>
            <w:szCs w:val="16"/>
            <w:lang w:eastAsia="ru-RU"/>
          </w:rPr>
          <w:t>частями</w:t>
        </w:r>
        <w:proofErr w:type="gramEnd"/>
        <w:r w:rsidRPr="001575B9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3</w:t>
        </w:r>
      </w:hyperlink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13" w:history="1">
        <w:r w:rsidRPr="001575B9">
          <w:rPr>
            <w:rFonts w:ascii="Times New Roman" w:eastAsia="Times New Roman" w:hAnsi="Times New Roman"/>
            <w:sz w:val="16"/>
            <w:szCs w:val="16"/>
            <w:lang w:eastAsia="ru-RU"/>
          </w:rPr>
          <w:t>6 статьи 13</w:t>
        </w:r>
      </w:hyperlink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1575B9" w:rsidRPr="001575B9" w:rsidRDefault="001575B9" w:rsidP="001575B9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1.5.    Статью 33 Устава  дополнить частью 8.1 следующего содержания:</w:t>
      </w:r>
    </w:p>
    <w:p w:rsidR="001575B9" w:rsidRPr="001575B9" w:rsidRDefault="001575B9" w:rsidP="00157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«</w:t>
      </w:r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8.1. </w:t>
      </w:r>
      <w:proofErr w:type="gramStart"/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Депутат </w:t>
      </w: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Совета депутатов Красноборского сельского поселения </w:t>
      </w:r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proofErr w:type="gramStart"/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>порядке</w:t>
      </w:r>
      <w:proofErr w:type="gramEnd"/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предусмотренном </w:t>
      </w:r>
      <w:hyperlink r:id="rId14" w:history="1">
        <w:r w:rsidRPr="001575B9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частями 3</w:t>
        </w:r>
      </w:hyperlink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- </w:t>
      </w:r>
      <w:hyperlink r:id="rId15" w:history="1">
        <w:r w:rsidRPr="001575B9">
          <w:rPr>
            <w:rFonts w:ascii="Times New Roman" w:eastAsia="Times New Roman" w:hAnsi="Times New Roman"/>
            <w:bCs/>
            <w:sz w:val="16"/>
            <w:szCs w:val="16"/>
            <w:lang w:eastAsia="ru-RU"/>
          </w:rPr>
          <w:t>6 статьи 13</w:t>
        </w:r>
      </w:hyperlink>
      <w:r w:rsidRPr="001575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Федерального закона от 25 декабря 2008 года № 273-ФЗ «О противодействии коррупции».</w:t>
      </w:r>
    </w:p>
    <w:p w:rsidR="001575B9" w:rsidRPr="001575B9" w:rsidRDefault="001575B9" w:rsidP="001575B9">
      <w:pPr>
        <w:tabs>
          <w:tab w:val="left" w:pos="2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2. Направить изменения в Устав Красноборского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1575B9" w:rsidRPr="001575B9" w:rsidRDefault="001575B9" w:rsidP="001575B9">
      <w:pPr>
        <w:spacing w:after="0" w:line="240" w:lineRule="auto"/>
        <w:ind w:right="335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 xml:space="preserve">3. Настоящее решение о внесении изменений </w:t>
      </w:r>
      <w:r w:rsidRPr="001575B9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 xml:space="preserve">в </w:t>
      </w:r>
      <w:r w:rsidRPr="001575B9">
        <w:rPr>
          <w:rFonts w:ascii="Times New Roman" w:hAnsi="Times New Roman"/>
          <w:sz w:val="16"/>
          <w:szCs w:val="16"/>
          <w:lang w:eastAsia="ru-RU"/>
        </w:rPr>
        <w:t>Устав Красноборского сельского поселения вступает в силу после  государственной регистрации в Управлении Министерства юстиции Российской Федерации по Новгородской области и официального опубликования в муниципальной газете «</w:t>
      </w:r>
      <w:proofErr w:type="spellStart"/>
      <w:r w:rsidRPr="001575B9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575B9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вестник».</w:t>
      </w:r>
    </w:p>
    <w:p w:rsidR="001575B9" w:rsidRPr="001575B9" w:rsidRDefault="001575B9" w:rsidP="001575B9">
      <w:pPr>
        <w:spacing w:after="0" w:line="240" w:lineRule="auto"/>
        <w:ind w:right="333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1575B9">
        <w:rPr>
          <w:rFonts w:ascii="Times New Roman" w:hAnsi="Times New Roman"/>
          <w:sz w:val="16"/>
          <w:szCs w:val="16"/>
          <w:lang w:eastAsia="ru-RU"/>
        </w:rPr>
        <w:t>4.Опубликовать настоящее решение в муниципальной газете «</w:t>
      </w:r>
      <w:proofErr w:type="spellStart"/>
      <w:r w:rsidRPr="001575B9">
        <w:rPr>
          <w:rFonts w:ascii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575B9">
        <w:rPr>
          <w:rFonts w:ascii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1575B9" w:rsidRPr="001575B9" w:rsidRDefault="001575B9" w:rsidP="001575B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both"/>
        <w:rPr>
          <w:rFonts w:ascii="Verdana" w:hAnsi="Verdana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1575B9" w:rsidRPr="001575B9" w:rsidRDefault="001575B9" w:rsidP="001575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поселения:                          Е. И. </w:t>
      </w:r>
      <w:proofErr w:type="spellStart"/>
      <w:r w:rsidRPr="001575B9">
        <w:rPr>
          <w:rFonts w:ascii="Times New Roman" w:hAnsi="Times New Roman"/>
          <w:b/>
          <w:sz w:val="16"/>
          <w:szCs w:val="16"/>
          <w:lang w:eastAsia="ru-RU"/>
        </w:rPr>
        <w:t>Чиркова</w:t>
      </w:r>
      <w:proofErr w:type="spellEnd"/>
      <w:r w:rsidRPr="001575B9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</w:t>
      </w:r>
    </w:p>
    <w:p w:rsidR="001575B9" w:rsidRPr="001575B9" w:rsidRDefault="001575B9" w:rsidP="001575B9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exact"/>
        <w:ind w:left="4956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1575B9" w:rsidRPr="001575B9" w:rsidRDefault="001575B9" w:rsidP="00157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Решением Совета депутатов</w:t>
      </w:r>
    </w:p>
    <w:p w:rsidR="001575B9" w:rsidRPr="001575B9" w:rsidRDefault="001575B9" w:rsidP="00157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1575B9" w:rsidRPr="001575B9" w:rsidRDefault="001575B9" w:rsidP="00157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От 20.10.2010 №09</w:t>
      </w:r>
    </w:p>
    <w:p w:rsidR="001575B9" w:rsidRPr="001575B9" w:rsidRDefault="001575B9" w:rsidP="00157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ПОРЯДОК</w:t>
      </w:r>
    </w:p>
    <w:p w:rsidR="001575B9" w:rsidRPr="001575B9" w:rsidRDefault="001575B9" w:rsidP="001575B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Участия граждан в обсуждении проекта Устава Красноборского сельского поселения, проекта решения Совета депутатов </w:t>
      </w:r>
      <w:proofErr w:type="spellStart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Краснобрского</w:t>
      </w:r>
      <w:proofErr w:type="spellEnd"/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сельского поселения о внесении изменений и дополнений в Устав и учета предложений по указанным проектам.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1.ОБЩИЕ ПОЛОЖЕНИЯ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1.1ПроектУстава Красноборского сельского поселения, проект решения Совета депутатов Красноборского сельского поселения о внесении изменений и дополнений в Устав Красноборского сельского поселения (далее - Проект) не позднее, чем за 30 дней до дня рассмотрения вопроса о принятии Устава, решения о внесении изменений и дополнений в Устав подлежит официальному опубликованию (обнародованию). В течение данного периода население может реализовать право на участие в процессе принятия Устава, решения.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1.2. Участие граждан в обсуждении Проекта предусматривается в следующих формах: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Внесение письменных предложений;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Публичные слушания.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1.3.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Предложения по Проекту (далее предложения) могут быть внесены Главой Красноборского сельского поселения, депутатами Совета депутатов Красноборского сельского поселения, органами территориального общественного самоуправления, общественными организациями и объединениями.</w:t>
      </w:r>
      <w:proofErr w:type="gramEnd"/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2.ПИСЬМЕННЫЕ ПРЕДЛОЖЕНИЯ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2.1. Предложения принимаются не позднее 7 дней до дня рассмотрения вопроса о принятии Устава, решения о внесении изменений и дополнений в Устав.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2.2.  Предложения подаются в письменной форме в Администрацию Красноборского сельского поселения. Они должны содержать, как правило, наименование и адрес Администрации Красноборского сельского поселения, изложение существа предложения, сведения, по которым можно установить лицо, обратившееся с предложением ( фамилия, имя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отчество, адрес места жительства обратившегося), дату составления и подпись (подписи) обратившегося ( обратившихся). Администрация Красноборского сельского поселения вправе оставлять предложения без рассмотрения в случае анонимного обращения.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2.3. Все предложения регистрируются немедленно по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поступлении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в Администрацию Красноборского сельского поселения.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2.4. По мере поступления предложений Администрация Красноборского сельского поселения в тот же день передает их председателю Совета депутатов сельского поселения, который незамедлительно направляет данные предложения в соответствующую комиссию Совета депутатов Красноборского сельского поселения, в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компетенцию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которой входит рассмотрение данного вопроса.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2.5. В течение 7 календарных дней с момента получения и регистрации предложений на них должен быть дан ответ за подписью председателя Совета депутатов Красноборского сельского поселения.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b/>
          <w:sz w:val="16"/>
          <w:szCs w:val="16"/>
          <w:lang w:eastAsia="ru-RU"/>
        </w:rPr>
        <w:t>3.ПУБЛИЧНЫЕ СЛУШАНИЯ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3.1. Перед началом публичных слушаний </w:t>
      </w:r>
      <w:proofErr w:type="gram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ответственный</w:t>
      </w:r>
      <w:proofErr w:type="gram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их проведение организует регистрацию участников.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3.2.  Председательствующий на публичных слушаниях открывает слушания и оглашает наименование Проекта, вносимого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3.3. После окончания прений председательствующий предоставляет слово секретарю для уточнения рекомендаций, внесенных в итоговый документ, председательствующий уточняет: не произошло ли дополнительное изменение позиций участников перед окончательным принятием итогового документа.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3.4. В итоговый документ публичных слушаний входят все не отозванные их авторами рекомендации и предложения.</w:t>
      </w:r>
    </w:p>
    <w:p w:rsidR="001575B9" w:rsidRPr="001575B9" w:rsidRDefault="001575B9" w:rsidP="001575B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3.5. Результат публичных слушаний подлежит опубликованию в газете «</w:t>
      </w:r>
      <w:proofErr w:type="spellStart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1575B9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не позднее, чем через 10 дней после проведения слушаний.</w:t>
      </w:r>
    </w:p>
    <w:p w:rsidR="001575B9" w:rsidRPr="001575B9" w:rsidRDefault="001575B9" w:rsidP="001575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5B9" w:rsidRPr="001575B9" w:rsidRDefault="001575B9" w:rsidP="001575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7AC" w:rsidRPr="00D607AC" w:rsidRDefault="00D607AC" w:rsidP="00D607AC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D607AC" w:rsidRPr="00D607AC" w:rsidSect="00D24E7D">
      <w:headerReference w:type="default" r:id="rId16"/>
      <w:footerReference w:type="default" r:id="rId1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7B" w:rsidRDefault="0032497B" w:rsidP="002037A4">
      <w:pPr>
        <w:spacing w:after="0" w:line="240" w:lineRule="auto"/>
      </w:pPr>
      <w:r>
        <w:separator/>
      </w:r>
    </w:p>
  </w:endnote>
  <w:endnote w:type="continuationSeparator" w:id="0">
    <w:p w:rsidR="0032497B" w:rsidRDefault="0032497B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5C" w:rsidRPr="006239CE" w:rsidRDefault="00A05E5C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A05E5C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  <w:p w:rsidR="00A05E5C" w:rsidRPr="006239CE" w:rsidRDefault="00A05E5C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</w:tr>
    <w:tr w:rsidR="00A05E5C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A05E5C" w:rsidRPr="006239CE" w:rsidRDefault="00A05E5C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A05E5C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A05E5C" w:rsidRPr="006239CE" w:rsidRDefault="00A05E5C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A05E5C" w:rsidRDefault="00A05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7B" w:rsidRDefault="0032497B" w:rsidP="002037A4">
      <w:pPr>
        <w:spacing w:after="0" w:line="240" w:lineRule="auto"/>
      </w:pPr>
      <w:r>
        <w:separator/>
      </w:r>
    </w:p>
  </w:footnote>
  <w:footnote w:type="continuationSeparator" w:id="0">
    <w:p w:rsidR="0032497B" w:rsidRDefault="0032497B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A05E5C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0C3B5CBF" wp14:editId="5C61CE72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A05E5C" w:rsidRPr="006239CE" w:rsidRDefault="00A05E5C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A05E5C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A05E5C" w:rsidRPr="00A44907" w:rsidRDefault="00A05E5C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1575B9">
                  <w:rPr>
                    <w:b/>
                    <w:color w:val="000000"/>
                    <w:sz w:val="20"/>
                    <w:szCs w:val="20"/>
                  </w:rPr>
                  <w:t>3</w:t>
                </w:r>
                <w:r w:rsidR="002521FF">
                  <w:rPr>
                    <w:b/>
                    <w:color w:val="000000"/>
                    <w:sz w:val="20"/>
                    <w:szCs w:val="20"/>
                  </w:rPr>
                  <w:t>(2</w:t>
                </w:r>
                <w:r w:rsidR="001575B9">
                  <w:rPr>
                    <w:b/>
                    <w:color w:val="000000"/>
                    <w:sz w:val="20"/>
                    <w:szCs w:val="20"/>
                  </w:rPr>
                  <w:t>41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A05E5C" w:rsidRPr="00A44907" w:rsidRDefault="001575B9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A05E5C" w:rsidRPr="00362790" w:rsidRDefault="001575B9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30</w:t>
                </w:r>
                <w:r w:rsidR="007A01E9">
                  <w:rPr>
                    <w:b/>
                    <w:color w:val="000000"/>
                    <w:sz w:val="20"/>
                    <w:szCs w:val="20"/>
                  </w:rPr>
                  <w:t xml:space="preserve"> января 2024</w:t>
                </w:r>
                <w:r w:rsidR="00A05E5C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A05E5C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A05E5C" w:rsidRPr="006239CE" w:rsidRDefault="00A05E5C" w:rsidP="002037A4"/>
      </w:tc>
    </w:tr>
  </w:tbl>
  <w:p w:rsidR="00A05E5C" w:rsidRDefault="00A05E5C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9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2497B"/>
    <w:rsid w:val="00330861"/>
    <w:rsid w:val="003311C5"/>
    <w:rsid w:val="003456B9"/>
    <w:rsid w:val="00375D4E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546A3"/>
    <w:rsid w:val="00684A94"/>
    <w:rsid w:val="00684EB3"/>
    <w:rsid w:val="006B091D"/>
    <w:rsid w:val="006B5ECC"/>
    <w:rsid w:val="006E36E6"/>
    <w:rsid w:val="006F4819"/>
    <w:rsid w:val="00720800"/>
    <w:rsid w:val="0074268D"/>
    <w:rsid w:val="00751E8B"/>
    <w:rsid w:val="007563C6"/>
    <w:rsid w:val="00785846"/>
    <w:rsid w:val="007861D9"/>
    <w:rsid w:val="007956EA"/>
    <w:rsid w:val="007A01E9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601A2"/>
    <w:rsid w:val="00880CF2"/>
    <w:rsid w:val="00884388"/>
    <w:rsid w:val="008B34DF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83D11"/>
    <w:rsid w:val="00D92786"/>
    <w:rsid w:val="00DA5940"/>
    <w:rsid w:val="00DA6609"/>
    <w:rsid w:val="00DB79DA"/>
    <w:rsid w:val="00DB7B29"/>
    <w:rsid w:val="00DC0B2F"/>
    <w:rsid w:val="00DE2505"/>
    <w:rsid w:val="00E11A28"/>
    <w:rsid w:val="00E17BD4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1846DB40EBA2BA7F63564F671FA5BB7391E1FFF93FA623C5B69BC32D82A174C93A4489CC08C8895612D08C2374703660EB59DF8E9R9m0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2022-E726-402E-B7D5-8DD47CC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142</cp:revision>
  <dcterms:created xsi:type="dcterms:W3CDTF">2021-01-12T11:50:00Z</dcterms:created>
  <dcterms:modified xsi:type="dcterms:W3CDTF">2024-01-30T10:14:00Z</dcterms:modified>
</cp:coreProperties>
</file>