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70" w:rsidRPr="00C42B7A" w:rsidRDefault="0029060D" w:rsidP="00C42B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3.9pt;margin-top:-8.5pt;width:42.45pt;height:48.75pt;z-index:251660288">
            <v:imagedata r:id="rId9" o:title=""/>
            <w10:wrap type="topAndBottom"/>
          </v:shape>
          <o:OLEObject Type="Embed" ProgID="PBrush" ShapeID="_x0000_s1029" DrawAspect="Content" ObjectID="_1763191069" r:id="rId10"/>
        </w:pict>
      </w:r>
    </w:p>
    <w:p w:rsidR="008C0F70" w:rsidRPr="00C21488" w:rsidRDefault="008C0F70" w:rsidP="00C42B7A">
      <w:pPr>
        <w:keepNext/>
        <w:tabs>
          <w:tab w:val="left" w:pos="1843"/>
        </w:tabs>
        <w:spacing w:after="0" w:line="360" w:lineRule="auto"/>
        <w:outlineLvl w:val="6"/>
        <w:rPr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C0F70" w:rsidRPr="00C21488" w:rsidRDefault="008C0F70" w:rsidP="008C0F7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</w:p>
    <w:p w:rsidR="008C0F70" w:rsidRPr="00C21488" w:rsidRDefault="00C42B7A" w:rsidP="008C0F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от 01</w:t>
      </w:r>
      <w:r w:rsidR="008C0F70" w:rsidRPr="00C21488">
        <w:rPr>
          <w:sz w:val="16"/>
          <w:szCs w:val="16"/>
        </w:rPr>
        <w:t xml:space="preserve">.11.2023  № </w:t>
      </w:r>
      <w:r>
        <w:rPr>
          <w:sz w:val="16"/>
          <w:szCs w:val="16"/>
        </w:rPr>
        <w:t>1</w:t>
      </w:r>
      <w:r w:rsidR="008C0F70" w:rsidRPr="00C21488">
        <w:rPr>
          <w:sz w:val="16"/>
          <w:szCs w:val="16"/>
        </w:rPr>
        <w:t>00</w:t>
      </w:r>
    </w:p>
    <w:p w:rsidR="008C0F70" w:rsidRPr="00C21488" w:rsidRDefault="008C0F70" w:rsidP="008C0F70">
      <w:pPr>
        <w:spacing w:after="0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д. Красный Бор</w:t>
      </w:r>
    </w:p>
    <w:p w:rsidR="008C0F70" w:rsidRPr="00C21488" w:rsidRDefault="008C0F70" w:rsidP="008C0F70">
      <w:pPr>
        <w:spacing w:after="0" w:line="240" w:lineRule="exact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2024 год</w:t>
      </w:r>
    </w:p>
    <w:p w:rsidR="008C0F70" w:rsidRPr="00C21488" w:rsidRDefault="008C0F70" w:rsidP="008C0F70">
      <w:pPr>
        <w:spacing w:after="0"/>
        <w:rPr>
          <w:sz w:val="16"/>
          <w:szCs w:val="16"/>
        </w:rPr>
      </w:pPr>
    </w:p>
    <w:p w:rsidR="008C0F70" w:rsidRPr="00C21488" w:rsidRDefault="008C0F70" w:rsidP="008C0F70">
      <w:pPr>
        <w:pStyle w:val="aa"/>
        <w:spacing w:after="0" w:line="320" w:lineRule="atLeast"/>
        <w:ind w:firstLine="709"/>
        <w:jc w:val="both"/>
        <w:rPr>
          <w:sz w:val="16"/>
          <w:szCs w:val="16"/>
          <w:lang w:val="ru-RU"/>
        </w:rPr>
      </w:pPr>
      <w:r w:rsidRPr="00C21488">
        <w:rPr>
          <w:rStyle w:val="pt-a0-000005"/>
          <w:sz w:val="16"/>
          <w:szCs w:val="16"/>
        </w:rPr>
        <w:t>В соответствии</w:t>
      </w:r>
      <w:r w:rsidRPr="00C21488">
        <w:rPr>
          <w:sz w:val="16"/>
          <w:szCs w:val="16"/>
        </w:rPr>
        <w:t xml:space="preserve">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C21488">
        <w:rPr>
          <w:sz w:val="16"/>
          <w:szCs w:val="16"/>
          <w:lang w:eastAsia="en-US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1488">
        <w:rPr>
          <w:sz w:val="16"/>
          <w:szCs w:val="16"/>
        </w:rPr>
        <w:t xml:space="preserve">, Администрация </w:t>
      </w:r>
      <w:r w:rsidRPr="00C21488">
        <w:rPr>
          <w:sz w:val="16"/>
          <w:szCs w:val="16"/>
          <w:lang w:val="ru-RU"/>
        </w:rPr>
        <w:t xml:space="preserve">Красноборского сельского поселения </w:t>
      </w:r>
    </w:p>
    <w:p w:rsidR="008C0F70" w:rsidRPr="00C21488" w:rsidRDefault="008C0F70" w:rsidP="008C0F70">
      <w:pPr>
        <w:pStyle w:val="aa"/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b/>
          <w:sz w:val="16"/>
          <w:szCs w:val="16"/>
        </w:rPr>
        <w:t>ПОСТАНОВЛЯЕТ</w:t>
      </w:r>
      <w:r w:rsidRPr="00C21488">
        <w:rPr>
          <w:sz w:val="16"/>
          <w:szCs w:val="16"/>
        </w:rPr>
        <w:t>: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lastRenderedPageBreak/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год.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t>2. Настоящее п</w:t>
      </w:r>
      <w:r w:rsidRPr="00C21488">
        <w:rPr>
          <w:bCs/>
          <w:sz w:val="16"/>
          <w:szCs w:val="16"/>
        </w:rPr>
        <w:t>остановление вступает в силу с 01.01.2024 года.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t>3. Опубликовать постановление в периодическом печатном издании - бюллетене «</w:t>
      </w:r>
      <w:proofErr w:type="spellStart"/>
      <w:r w:rsidRPr="00C21488">
        <w:rPr>
          <w:sz w:val="16"/>
          <w:szCs w:val="16"/>
        </w:rPr>
        <w:t>Красноборский</w:t>
      </w:r>
      <w:proofErr w:type="spellEnd"/>
      <w:r w:rsidRPr="00C21488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8C0F70" w:rsidRPr="00C21488" w:rsidTr="00BF5F2D">
        <w:tc>
          <w:tcPr>
            <w:tcW w:w="3652" w:type="dxa"/>
            <w:shd w:val="clear" w:color="auto" w:fill="auto"/>
          </w:tcPr>
          <w:p w:rsidR="008C0F70" w:rsidRPr="00C21488" w:rsidRDefault="008C0F70" w:rsidP="008C0F70">
            <w:pPr>
              <w:pStyle w:val="221"/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</w:p>
          <w:p w:rsidR="008C0F70" w:rsidRPr="00C21488" w:rsidRDefault="008C0F70" w:rsidP="008C0F70">
            <w:pPr>
              <w:pStyle w:val="221"/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C21488">
              <w:rPr>
                <w:b/>
                <w:sz w:val="16"/>
                <w:szCs w:val="16"/>
              </w:rPr>
              <w:t>Глава поселения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8C0F70" w:rsidRPr="00C21488" w:rsidRDefault="008C0F70" w:rsidP="008C0F70">
            <w:pPr>
              <w:spacing w:after="0"/>
              <w:jc w:val="center"/>
              <w:rPr>
                <w:noProof/>
                <w:sz w:val="16"/>
                <w:szCs w:val="16"/>
              </w:rPr>
            </w:pPr>
          </w:p>
          <w:p w:rsidR="008C0F70" w:rsidRPr="00C21488" w:rsidRDefault="008C0F70" w:rsidP="008C0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8C0F70" w:rsidRPr="00C21488" w:rsidRDefault="008C0F70" w:rsidP="008C0F70">
            <w:pPr>
              <w:spacing w:after="0" w:line="240" w:lineRule="exact"/>
              <w:rPr>
                <w:b/>
                <w:sz w:val="16"/>
                <w:szCs w:val="16"/>
              </w:rPr>
            </w:pPr>
          </w:p>
          <w:p w:rsidR="008C0F70" w:rsidRPr="00C21488" w:rsidRDefault="008C0F70" w:rsidP="008C0F70">
            <w:pPr>
              <w:spacing w:after="0" w:line="240" w:lineRule="exact"/>
              <w:jc w:val="right"/>
              <w:rPr>
                <w:b/>
                <w:sz w:val="16"/>
                <w:szCs w:val="16"/>
              </w:rPr>
            </w:pPr>
            <w:proofErr w:type="spellStart"/>
            <w:r w:rsidRPr="00C21488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8C0F70" w:rsidRPr="00C21488" w:rsidRDefault="008C0F70" w:rsidP="008C0F70">
      <w:pPr>
        <w:tabs>
          <w:tab w:val="left" w:pos="709"/>
          <w:tab w:val="left" w:pos="2700"/>
        </w:tabs>
        <w:spacing w:after="0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  <w:r w:rsidRPr="00C21488">
        <w:rPr>
          <w:sz w:val="16"/>
          <w:szCs w:val="16"/>
        </w:rPr>
        <w:tab/>
      </w:r>
      <w:r w:rsidRPr="00C21488">
        <w:rPr>
          <w:sz w:val="16"/>
          <w:szCs w:val="16"/>
        </w:rPr>
        <w:tab/>
      </w:r>
      <w:r w:rsidRPr="00C21488">
        <w:rPr>
          <w:sz w:val="16"/>
          <w:szCs w:val="16"/>
        </w:rPr>
        <w:tab/>
        <w:t xml:space="preserve">                      </w:t>
      </w:r>
      <w:bookmarkStart w:id="0" w:name="штамп"/>
      <w:bookmarkEnd w:id="0"/>
      <w:r w:rsidRPr="00C21488">
        <w:rPr>
          <w:sz w:val="16"/>
          <w:szCs w:val="16"/>
        </w:rPr>
        <w:t xml:space="preserve"> </w:t>
      </w: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</w:p>
    <w:p w:rsidR="008C0F70" w:rsidRPr="00C21488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УТВЕРЖДЕНА</w:t>
      </w:r>
    </w:p>
    <w:p w:rsidR="008C0F70" w:rsidRPr="00C21488" w:rsidRDefault="008C0F70" w:rsidP="008C0F70">
      <w:pPr>
        <w:spacing w:before="120" w:line="240" w:lineRule="exact"/>
        <w:ind w:left="4956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постановлением Администрации</w:t>
      </w:r>
    </w:p>
    <w:p w:rsidR="008C0F70" w:rsidRPr="00C21488" w:rsidRDefault="008C0F70" w:rsidP="008C0F70">
      <w:pPr>
        <w:spacing w:line="240" w:lineRule="exact"/>
        <w:ind w:left="4956"/>
        <w:jc w:val="center"/>
        <w:rPr>
          <w:color w:val="000000"/>
          <w:sz w:val="16"/>
          <w:szCs w:val="16"/>
        </w:rPr>
      </w:pPr>
      <w:r w:rsidRPr="00C21488">
        <w:rPr>
          <w:color w:val="000000"/>
          <w:sz w:val="16"/>
          <w:szCs w:val="16"/>
        </w:rPr>
        <w:t xml:space="preserve">поселения от </w:t>
      </w:r>
      <w:bookmarkStart w:id="1" w:name="дата3"/>
      <w:bookmarkEnd w:id="1"/>
      <w:r w:rsidR="00C42B7A">
        <w:rPr>
          <w:color w:val="000000"/>
          <w:sz w:val="16"/>
          <w:szCs w:val="16"/>
        </w:rPr>
        <w:t>01</w:t>
      </w:r>
      <w:r w:rsidRPr="00C21488">
        <w:rPr>
          <w:color w:val="000000"/>
          <w:sz w:val="16"/>
          <w:szCs w:val="16"/>
        </w:rPr>
        <w:t>.11.2023 №</w:t>
      </w:r>
      <w:bookmarkStart w:id="2" w:name="номер3"/>
      <w:bookmarkEnd w:id="2"/>
      <w:r w:rsidRPr="00C21488">
        <w:rPr>
          <w:color w:val="000000"/>
          <w:sz w:val="16"/>
          <w:szCs w:val="16"/>
        </w:rPr>
        <w:t xml:space="preserve"> </w:t>
      </w:r>
      <w:r w:rsidR="00C42B7A">
        <w:rPr>
          <w:color w:val="000000"/>
          <w:sz w:val="16"/>
          <w:szCs w:val="16"/>
        </w:rPr>
        <w:t>1</w:t>
      </w:r>
      <w:r w:rsidRPr="00C21488">
        <w:rPr>
          <w:color w:val="000000"/>
          <w:sz w:val="16"/>
          <w:szCs w:val="16"/>
        </w:rPr>
        <w:t>00</w:t>
      </w: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C21488">
        <w:rPr>
          <w:rFonts w:ascii="Times New Roman" w:hAnsi="Times New Roman" w:cs="Times New Roman"/>
          <w:b/>
          <w:caps/>
          <w:sz w:val="16"/>
          <w:szCs w:val="16"/>
        </w:rPr>
        <w:t>Программа</w:t>
      </w:r>
    </w:p>
    <w:p w:rsidR="008C0F70" w:rsidRPr="00C21488" w:rsidRDefault="008C0F70" w:rsidP="008C0F70">
      <w:pPr>
        <w:pStyle w:val="1f"/>
        <w:spacing w:before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1488">
        <w:rPr>
          <w:rFonts w:ascii="Times New Roman" w:hAnsi="Times New Roman" w:cs="Times New Roman"/>
          <w:b/>
          <w:sz w:val="16"/>
          <w:szCs w:val="1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</w:t>
      </w:r>
      <w:r w:rsidRPr="00C21488">
        <w:rPr>
          <w:rFonts w:ascii="Times New Roman" w:hAnsi="Times New Roman" w:cs="Times New Roman"/>
          <w:sz w:val="16"/>
          <w:szCs w:val="16"/>
        </w:rPr>
        <w:t xml:space="preserve"> </w:t>
      </w:r>
      <w:r w:rsidRPr="00C21488">
        <w:rPr>
          <w:rFonts w:ascii="Times New Roman" w:hAnsi="Times New Roman" w:cs="Times New Roman"/>
          <w:b/>
          <w:sz w:val="16"/>
          <w:szCs w:val="16"/>
        </w:rPr>
        <w:t>на 2023 год (далее – программа)</w:t>
      </w:r>
    </w:p>
    <w:p w:rsidR="008C0F70" w:rsidRPr="00C21488" w:rsidRDefault="008C0F70" w:rsidP="008C0F70">
      <w:pPr>
        <w:pStyle w:val="1f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1. Общие положения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color w:val="010101"/>
          <w:sz w:val="16"/>
          <w:szCs w:val="16"/>
        </w:rPr>
      </w:pPr>
    </w:p>
    <w:p w:rsidR="008C0F70" w:rsidRPr="00C21488" w:rsidRDefault="008C0F70" w:rsidP="008C0F70">
      <w:pPr>
        <w:pStyle w:val="a9"/>
        <w:numPr>
          <w:ilvl w:val="1"/>
          <w:numId w:val="29"/>
        </w:numPr>
        <w:shd w:val="clear" w:color="auto" w:fill="FFFFFF"/>
        <w:ind w:left="0" w:firstLine="709"/>
        <w:jc w:val="both"/>
        <w:rPr>
          <w:rFonts w:eastAsia="Times New Roman"/>
          <w:color w:val="010101"/>
          <w:sz w:val="16"/>
          <w:szCs w:val="16"/>
        </w:rPr>
      </w:pPr>
      <w:r w:rsidRPr="00C21488">
        <w:rPr>
          <w:rFonts w:eastAsia="Times New Roman"/>
          <w:color w:val="010101"/>
          <w:sz w:val="16"/>
          <w:szCs w:val="16"/>
        </w:rPr>
        <w:t xml:space="preserve">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Крамсноборского сельского поселения на 2024 год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Красноборского сельского поселения. 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ind w:firstLine="709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ind w:firstLine="709"/>
        <w:jc w:val="center"/>
        <w:rPr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2.1. Вид осуществляемого муниципального контроля: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Муниципальный контроль в сфере благоустройства на территории осуществляется Администрацией Красноборского сельского </w:t>
      </w:r>
      <w:proofErr w:type="spellStart"/>
      <w:r w:rsidRPr="00C21488">
        <w:rPr>
          <w:color w:val="010101"/>
          <w:sz w:val="16"/>
          <w:szCs w:val="16"/>
        </w:rPr>
        <w:t>поселенияи</w:t>
      </w:r>
      <w:proofErr w:type="spellEnd"/>
      <w:r w:rsidRPr="00C21488">
        <w:rPr>
          <w:color w:val="010101"/>
          <w:sz w:val="16"/>
          <w:szCs w:val="16"/>
        </w:rPr>
        <w:t xml:space="preserve"> их должностными лицами (далее – Администрация).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2.2. Обзор по виду муниципального контроля:</w:t>
      </w:r>
    </w:p>
    <w:p w:rsidR="008C0F70" w:rsidRPr="00C21488" w:rsidRDefault="008C0F70" w:rsidP="008C0F70">
      <w:pPr>
        <w:suppressAutoHyphens/>
        <w:spacing w:line="240" w:lineRule="auto"/>
        <w:ind w:firstLine="709"/>
        <w:jc w:val="both"/>
        <w:rPr>
          <w:sz w:val="16"/>
          <w:szCs w:val="16"/>
          <w:lang w:eastAsia="ar-SA"/>
        </w:rPr>
      </w:pPr>
      <w:r w:rsidRPr="00C21488">
        <w:rPr>
          <w:color w:val="010101"/>
          <w:sz w:val="16"/>
          <w:szCs w:val="16"/>
        </w:rPr>
        <w:lastRenderedPageBreak/>
        <w:t xml:space="preserve">Муниципальный контроль за соблюдением правил благоустройства на территории  Красноборского сельского поселения - это деятельность органа местного самоуправления, уполномоченного на организацию и проведение на территории Красноборского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C21488">
        <w:rPr>
          <w:sz w:val="16"/>
          <w:szCs w:val="16"/>
        </w:rPr>
        <w:t xml:space="preserve">Правилами благоустройства и содержания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 xml:space="preserve">поселения, утвержденных решением Совета депутатов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>поселения от 29.06.2012 г</w:t>
      </w:r>
      <w:proofErr w:type="gramStart"/>
      <w:r w:rsidRPr="00C21488">
        <w:rPr>
          <w:sz w:val="16"/>
          <w:szCs w:val="16"/>
        </w:rPr>
        <w:t>.</w:t>
      </w:r>
      <w:r w:rsidRPr="00C21488">
        <w:rPr>
          <w:color w:val="010101"/>
          <w:sz w:val="16"/>
          <w:szCs w:val="16"/>
        </w:rPr>
        <w:t>(</w:t>
      </w:r>
      <w:proofErr w:type="gramEnd"/>
      <w:r w:rsidRPr="00C21488">
        <w:rPr>
          <w:color w:val="010101"/>
          <w:sz w:val="16"/>
          <w:szCs w:val="16"/>
        </w:rPr>
        <w:t>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2.3. Муниципальный контроль осуществляется посредством: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Красноборского сельского </w:t>
      </w:r>
      <w:proofErr w:type="spellStart"/>
      <w:r w:rsidRPr="00C21488">
        <w:rPr>
          <w:color w:val="010101"/>
          <w:sz w:val="16"/>
          <w:szCs w:val="16"/>
        </w:rPr>
        <w:t>поселеения</w:t>
      </w:r>
      <w:proofErr w:type="spellEnd"/>
      <w:r w:rsidRPr="00C21488">
        <w:rPr>
          <w:color w:val="010101"/>
          <w:sz w:val="16"/>
          <w:szCs w:val="16"/>
        </w:rPr>
        <w:t>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2.4. Подконтрольные субъекты: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C0F70" w:rsidRPr="00C21488" w:rsidRDefault="008C0F70" w:rsidP="008C0F70">
      <w:pPr>
        <w:pStyle w:val="Standard"/>
        <w:tabs>
          <w:tab w:val="left" w:pos="1136"/>
        </w:tabs>
        <w:ind w:firstLine="709"/>
        <w:jc w:val="both"/>
        <w:rPr>
          <w:rFonts w:eastAsia="SimSun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-</w:t>
      </w:r>
      <w:r w:rsidRPr="00C21488">
        <w:rPr>
          <w:sz w:val="16"/>
          <w:szCs w:val="16"/>
        </w:rPr>
        <w:t xml:space="preserve"> Правила благоустройства и содержания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>поселения, утвержденные решением Совета депутатов</w:t>
      </w:r>
      <w:r w:rsidRPr="00C21488">
        <w:rPr>
          <w:color w:val="010101"/>
          <w:sz w:val="16"/>
          <w:szCs w:val="16"/>
        </w:rPr>
        <w:t xml:space="preserve"> Красноборского сельского</w:t>
      </w:r>
      <w:r w:rsidRPr="00C21488">
        <w:rPr>
          <w:sz w:val="16"/>
          <w:szCs w:val="16"/>
        </w:rPr>
        <w:t xml:space="preserve"> о поселения от 29.06.2012 № 87.</w:t>
      </w:r>
      <w:r w:rsidRPr="00C21488">
        <w:rPr>
          <w:sz w:val="16"/>
          <w:szCs w:val="16"/>
        </w:rPr>
        <w:br/>
      </w:r>
      <w:r w:rsidRPr="00C21488">
        <w:rPr>
          <w:b/>
          <w:bCs/>
          <w:color w:val="010101"/>
          <w:sz w:val="16"/>
          <w:szCs w:val="16"/>
        </w:rPr>
        <w:t xml:space="preserve">            </w:t>
      </w:r>
      <w:r w:rsidRPr="00C21488">
        <w:rPr>
          <w:rFonts w:eastAsia="SimSun"/>
          <w:sz w:val="16"/>
          <w:szCs w:val="16"/>
        </w:rPr>
        <w:t>В 2023 году в рамках осуществления муниципального контроля за соблюдением Правил благоустройства, обеспечения чистоты и порядка на территории Администрации Красноборского сельского поселения</w:t>
      </w:r>
      <w:proofErr w:type="gramStart"/>
      <w:r w:rsidRPr="00C21488">
        <w:rPr>
          <w:rFonts w:eastAsia="SimSun"/>
          <w:sz w:val="16"/>
          <w:szCs w:val="16"/>
        </w:rPr>
        <w:t xml:space="preserve"> ,</w:t>
      </w:r>
      <w:proofErr w:type="gramEnd"/>
      <w:r w:rsidRPr="00C21488">
        <w:rPr>
          <w:rFonts w:eastAsia="SimSun"/>
          <w:sz w:val="16"/>
          <w:szCs w:val="16"/>
        </w:rPr>
        <w:t xml:space="preserve"> плановые проверки не проводились. Основания для проведения внеплановых проверок отсутствовали.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lastRenderedPageBreak/>
        <w:t>3. Цели и задачи Программы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3.1. Цели Программы: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3.2. Задачи Программы: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укрепление системы профилактики нарушений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повышение прозрачности осуществляемой Администрацией контрольной деятельности;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C21488">
        <w:rPr>
          <w:color w:val="010101"/>
          <w:sz w:val="16"/>
          <w:szCs w:val="16"/>
        </w:rPr>
        <w:t>самообследование</w:t>
      </w:r>
      <w:proofErr w:type="spellEnd"/>
      <w:r w:rsidRPr="00C21488">
        <w:rPr>
          <w:color w:val="010101"/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C21488">
        <w:rPr>
          <w:color w:val="010101"/>
          <w:sz w:val="16"/>
          <w:szCs w:val="16"/>
        </w:rPr>
        <w:t>самообследования</w:t>
      </w:r>
      <w:proofErr w:type="spellEnd"/>
      <w:r w:rsidRPr="00C21488">
        <w:rPr>
          <w:color w:val="010101"/>
          <w:sz w:val="16"/>
          <w:szCs w:val="16"/>
        </w:rPr>
        <w:t xml:space="preserve"> в автоматизированном режиме не определены (часть 1 статья 51 № 248-ФЗ) 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4. План мероприятий по профилактике нарушений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 к Программе).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5. Показатели результативности и эффективности Программы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21488">
        <w:rPr>
          <w:color w:val="010101"/>
          <w:sz w:val="16"/>
          <w:szCs w:val="16"/>
        </w:rPr>
        <w:t>5.1.</w:t>
      </w:r>
      <w:r w:rsidRPr="00C21488">
        <w:rPr>
          <w:color w:val="000000"/>
          <w:sz w:val="16"/>
          <w:szCs w:val="16"/>
          <w:shd w:val="clear" w:color="auto" w:fill="FFFFFF"/>
        </w:rPr>
        <w:t xml:space="preserve"> Показатели результативности и эффективности Программы:</w:t>
      </w:r>
    </w:p>
    <w:p w:rsidR="008C0F70" w:rsidRPr="00C21488" w:rsidRDefault="008C0F70" w:rsidP="008C0F70">
      <w:pPr>
        <w:ind w:firstLine="567"/>
        <w:jc w:val="center"/>
        <w:rPr>
          <w:sz w:val="16"/>
          <w:szCs w:val="16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0"/>
        <w:gridCol w:w="3260"/>
      </w:tblGrid>
      <w:tr w:rsidR="008C0F70" w:rsidRPr="00C21488" w:rsidTr="008C0F70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 xml:space="preserve">№ </w:t>
            </w:r>
            <w:proofErr w:type="gramStart"/>
            <w:r w:rsidRPr="00C21488">
              <w:rPr>
                <w:sz w:val="16"/>
                <w:szCs w:val="16"/>
              </w:rPr>
              <w:t>п</w:t>
            </w:r>
            <w:proofErr w:type="gramEnd"/>
            <w:r w:rsidRPr="00C21488">
              <w:rPr>
                <w:sz w:val="16"/>
                <w:szCs w:val="16"/>
              </w:rPr>
              <w:t>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Величина</w:t>
            </w:r>
          </w:p>
        </w:tc>
      </w:tr>
      <w:tr w:rsidR="008C0F70" w:rsidRPr="00C21488" w:rsidTr="008C0F70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100%</w:t>
            </w:r>
          </w:p>
        </w:tc>
      </w:tr>
      <w:tr w:rsidR="008C0F70" w:rsidRPr="00C21488" w:rsidTr="008C0F70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Исполнено</w:t>
            </w:r>
            <w:proofErr w:type="gramStart"/>
            <w:r w:rsidRPr="00C21488">
              <w:rPr>
                <w:sz w:val="16"/>
                <w:szCs w:val="16"/>
              </w:rPr>
              <w:t>/Н</w:t>
            </w:r>
            <w:proofErr w:type="gramEnd"/>
            <w:r w:rsidRPr="00C21488">
              <w:rPr>
                <w:sz w:val="16"/>
                <w:szCs w:val="16"/>
              </w:rPr>
              <w:t>е исполнено</w:t>
            </w:r>
          </w:p>
        </w:tc>
      </w:tr>
      <w:tr w:rsidR="008C0F70" w:rsidRPr="00C21488" w:rsidTr="008C0F70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100%</w:t>
            </w:r>
          </w:p>
        </w:tc>
      </w:tr>
    </w:tbl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Экономический эффект от реализованных мероприятий: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минимизация ресурсных затрат всех участников контрольной деятельности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повышение уровня доверия подконтрольных субъектов к администрации.</w:t>
      </w:r>
    </w:p>
    <w:p w:rsidR="008C0F70" w:rsidRPr="00C21488" w:rsidRDefault="008C0F70" w:rsidP="008C0F70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lastRenderedPageBreak/>
        <w:t>6. Порядок управления Программой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Администрации Красноборского сельского поселения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57"/>
        <w:gridCol w:w="6237"/>
        <w:gridCol w:w="5103"/>
      </w:tblGrid>
      <w:tr w:rsidR="008C0F70" w:rsidRPr="00C21488" w:rsidTr="008C0F70">
        <w:tc>
          <w:tcPr>
            <w:tcW w:w="576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 xml:space="preserve">№ </w:t>
            </w:r>
            <w:proofErr w:type="gramStart"/>
            <w:r w:rsidRPr="00C21488">
              <w:rPr>
                <w:bCs/>
                <w:color w:val="010101"/>
                <w:sz w:val="16"/>
                <w:szCs w:val="16"/>
              </w:rPr>
              <w:t>п</w:t>
            </w:r>
            <w:proofErr w:type="gramEnd"/>
            <w:r w:rsidRPr="00C21488">
              <w:rPr>
                <w:bCs/>
                <w:color w:val="010101"/>
                <w:sz w:val="16"/>
                <w:szCs w:val="16"/>
              </w:rPr>
              <w:t>/п</w:t>
            </w:r>
          </w:p>
        </w:tc>
        <w:tc>
          <w:tcPr>
            <w:tcW w:w="325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Должностные лица</w:t>
            </w:r>
          </w:p>
        </w:tc>
        <w:tc>
          <w:tcPr>
            <w:tcW w:w="623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Функции</w:t>
            </w:r>
          </w:p>
        </w:tc>
        <w:tc>
          <w:tcPr>
            <w:tcW w:w="5103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Контакты</w:t>
            </w:r>
          </w:p>
        </w:tc>
      </w:tr>
      <w:tr w:rsidR="008C0F70" w:rsidRPr="00C21488" w:rsidTr="008C0F70">
        <w:tc>
          <w:tcPr>
            <w:tcW w:w="576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</w:t>
            </w:r>
          </w:p>
        </w:tc>
        <w:tc>
          <w:tcPr>
            <w:tcW w:w="325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623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Организация и проведение мероприятий по реализации программы</w:t>
            </w:r>
          </w:p>
        </w:tc>
        <w:tc>
          <w:tcPr>
            <w:tcW w:w="5103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8 (81654)56-241 ,</w:t>
            </w:r>
          </w:p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</w:p>
        </w:tc>
      </w:tr>
    </w:tbl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Реализация Программы осуществляется путём исполнения организационных и профилактических мероприятий, в соответствии с Планом мероприятий по профилактике нарушений при осуществлении муниципального контроля в сфере благоустройства на территории Красноборского сельского поселения.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Красноборского сельского поселения.</w:t>
      </w:r>
    </w:p>
    <w:p w:rsidR="008C0F70" w:rsidRPr="00C21488" w:rsidRDefault="008C0F70" w:rsidP="008C0F70">
      <w:pPr>
        <w:shd w:val="clear" w:color="auto" w:fill="FFFFFF"/>
        <w:spacing w:line="240" w:lineRule="exact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  <w:r w:rsidRPr="00C21488">
        <w:rPr>
          <w:bCs/>
          <w:iCs/>
          <w:color w:val="010101"/>
          <w:sz w:val="16"/>
          <w:szCs w:val="16"/>
        </w:rPr>
        <w:t>Приложение</w:t>
      </w:r>
    </w:p>
    <w:p w:rsidR="008C0F70" w:rsidRPr="00C21488" w:rsidRDefault="008C0F70" w:rsidP="008C0F70">
      <w:pPr>
        <w:shd w:val="clear" w:color="auto" w:fill="FFFFFF"/>
        <w:spacing w:before="120"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  <w:r w:rsidRPr="00C21488">
        <w:rPr>
          <w:bCs/>
          <w:iCs/>
          <w:color w:val="010101"/>
          <w:sz w:val="16"/>
          <w:szCs w:val="16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bCs/>
          <w:iCs/>
          <w:color w:val="010101"/>
          <w:sz w:val="16"/>
          <w:szCs w:val="16"/>
        </w:rPr>
        <w:t>поселения на 2024</w:t>
      </w:r>
      <w:r w:rsidRPr="00C21488">
        <w:rPr>
          <w:bCs/>
          <w:iCs/>
          <w:color w:val="FFFFFF"/>
          <w:sz w:val="16"/>
          <w:szCs w:val="16"/>
        </w:rPr>
        <w:t>,</w:t>
      </w:r>
      <w:r w:rsidRPr="00C21488">
        <w:rPr>
          <w:bCs/>
          <w:iCs/>
          <w:color w:val="010101"/>
          <w:sz w:val="16"/>
          <w:szCs w:val="16"/>
        </w:rPr>
        <w:t>год</w:t>
      </w: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16"/>
          <w:szCs w:val="16"/>
        </w:rPr>
      </w:pPr>
      <w:r w:rsidRPr="00C21488">
        <w:rPr>
          <w:b/>
          <w:color w:val="010101"/>
          <w:sz w:val="16"/>
          <w:szCs w:val="16"/>
        </w:rPr>
        <w:t>План мероприятий по профилактике нарушений законодательства в сфере благоустройства на территории Красноборского сельского</w:t>
      </w:r>
      <w:r w:rsidRPr="00C21488">
        <w:rPr>
          <w:color w:val="010101"/>
          <w:sz w:val="16"/>
          <w:szCs w:val="16"/>
        </w:rPr>
        <w:t xml:space="preserve"> </w:t>
      </w:r>
      <w:r w:rsidRPr="00C21488">
        <w:rPr>
          <w:b/>
          <w:color w:val="010101"/>
          <w:sz w:val="16"/>
          <w:szCs w:val="16"/>
        </w:rPr>
        <w:t>поселения</w:t>
      </w: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6804"/>
        <w:gridCol w:w="2410"/>
      </w:tblGrid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 xml:space="preserve">№ </w:t>
            </w:r>
            <w:proofErr w:type="gramStart"/>
            <w:r w:rsidRPr="00C21488">
              <w:rPr>
                <w:bCs/>
                <w:color w:val="010101"/>
                <w:sz w:val="16"/>
                <w:szCs w:val="16"/>
              </w:rPr>
              <w:t>п</w:t>
            </w:r>
            <w:proofErr w:type="gramEnd"/>
            <w:r w:rsidRPr="00C21488">
              <w:rPr>
                <w:bCs/>
                <w:color w:val="010101"/>
                <w:sz w:val="16"/>
                <w:szCs w:val="1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Сведения о мероприятии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Срок исполнения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Информирование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Администрация осуществляет информирование контролируемых лиц и иных заинтересованных лиц по вопросам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соблюдения обязательных требований.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Информирование осуществляется посредством размещения соответствующих сведений на официальном сайте администрации Красноборского сельского поселения в информационно-телекоммуникационной сети "Интернет" и в иных формах.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2)  сведения об изменениях, внесённых в нормативные правовые акты, регулирующие осуществление муниципального контроля, о сроках и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порядке их вступления в силу;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4) утверждённые проверочные листы в формате, допускающем их использование для </w:t>
            </w:r>
            <w:proofErr w:type="spellStart"/>
            <w:r w:rsidRPr="00C21488">
              <w:rPr>
                <w:color w:val="010101"/>
                <w:sz w:val="16"/>
                <w:szCs w:val="16"/>
              </w:rPr>
              <w:t>самообследования</w:t>
            </w:r>
            <w:proofErr w:type="spellEnd"/>
            <w:r w:rsidRPr="00C21488">
              <w:rPr>
                <w:color w:val="010101"/>
                <w:sz w:val="16"/>
                <w:szCs w:val="16"/>
              </w:rPr>
              <w:t>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5)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9) доклады, содержащие результаты обобщения правоприменительной практики;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10) иные сведения, предусмотренные нормативными правовыми актами Российской Федерации, нормативными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Администрации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Доклад о правоприменительной практике при осуществлении муниципального контроля готовится ежегодно до 15 февраля года, следующего за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отчётным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>, подлежит публичному обсуждению.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Доклад о правоприменительной практике размещается на официальном сайте администрации Красноборского сельского поселения в информационно-телекоммуникационной сети "Интернет", до 15 марта года, следующего за отчётным годом.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 раз в год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  <w:lang w:val="en-US"/>
              </w:rPr>
            </w:pPr>
            <w:r w:rsidRPr="00C21488">
              <w:rPr>
                <w:color w:val="010101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обязательных требований, 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Администрации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 минут.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Консультирование, осуществляется по следующим вопросам: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организация и осуществление контроля в сфере благоустройства;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2) порядок осуществления контрольных мероприятий, установленных настоящим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Положением;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2) за время консультирования предоставить в устной форме ответ на поставленные вопросы невозможно;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ответ на поставленные вопросы требует дополнительного запроса сведений.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proofErr w:type="gramStart"/>
            <w:r w:rsidRPr="00C21488">
              <w:rPr>
                <w:color w:val="010101"/>
                <w:sz w:val="16"/>
                <w:szCs w:val="1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Красноборского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Управления.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Администрации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Профилактический визит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электронной подписью, в порядке, установленном частью 4 статьи 21 Федерального закона от 31.07.2020 № 248-ФЗ.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дата, время и место составления уведомления;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2) наименование контрольного (надзорного) органа;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полное наименование контролируемого лица;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4) фамилии, имена, отчества (при наличии) инспектора;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5) дата, время и место обязательного профилактического визита;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6) подпись инспектора.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за три рабочих дня до даты его проведения.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за 3 рабочих дня до дня его проведения.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рабочий день.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proofErr w:type="gramStart"/>
            <w:r w:rsidRPr="00C21488">
              <w:rPr>
                <w:color w:val="010101"/>
                <w:sz w:val="16"/>
                <w:szCs w:val="1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Администрации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года</w:t>
            </w:r>
          </w:p>
        </w:tc>
      </w:tr>
    </w:tbl>
    <w:p w:rsidR="008C0F70" w:rsidRPr="00C21488" w:rsidRDefault="008C0F70" w:rsidP="008C0F70">
      <w:pPr>
        <w:jc w:val="center"/>
        <w:rPr>
          <w:sz w:val="16"/>
          <w:szCs w:val="16"/>
        </w:rPr>
      </w:pP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C0F70" w:rsidRPr="00A03EDA" w:rsidRDefault="008C0F70" w:rsidP="008C0F70">
      <w:pPr>
        <w:keepNext/>
        <w:tabs>
          <w:tab w:val="left" w:pos="1843"/>
        </w:tabs>
        <w:spacing w:line="360" w:lineRule="auto"/>
        <w:jc w:val="center"/>
        <w:outlineLvl w:val="6"/>
        <w:rPr>
          <w:sz w:val="16"/>
          <w:szCs w:val="16"/>
        </w:rPr>
      </w:pPr>
      <w:r w:rsidRPr="00A03EDA">
        <w:rPr>
          <w:sz w:val="16"/>
          <w:szCs w:val="16"/>
        </w:rPr>
        <w:t xml:space="preserve">Р о с </w:t>
      </w:r>
      <w:proofErr w:type="spellStart"/>
      <w:proofErr w:type="gramStart"/>
      <w:r w:rsidRPr="00A03EDA">
        <w:rPr>
          <w:sz w:val="16"/>
          <w:szCs w:val="16"/>
        </w:rPr>
        <w:t>с</w:t>
      </w:r>
      <w:proofErr w:type="spellEnd"/>
      <w:proofErr w:type="gramEnd"/>
      <w:r w:rsidRPr="00A03EDA">
        <w:rPr>
          <w:sz w:val="16"/>
          <w:szCs w:val="16"/>
        </w:rPr>
        <w:t xml:space="preserve"> и й с к а я   Ф е д е р а ц и я</w:t>
      </w:r>
    </w:p>
    <w:p w:rsidR="008C0F70" w:rsidRPr="00A03EDA" w:rsidRDefault="008C0F70" w:rsidP="008C0F70">
      <w:pPr>
        <w:keepNext/>
        <w:tabs>
          <w:tab w:val="left" w:pos="1843"/>
        </w:tabs>
        <w:spacing w:line="360" w:lineRule="auto"/>
        <w:jc w:val="center"/>
        <w:outlineLvl w:val="4"/>
        <w:rPr>
          <w:sz w:val="16"/>
          <w:szCs w:val="16"/>
        </w:rPr>
      </w:pPr>
      <w:r w:rsidRPr="00A03EDA">
        <w:rPr>
          <w:sz w:val="16"/>
          <w:szCs w:val="16"/>
        </w:rPr>
        <w:t>Новгородская область Холмский район</w:t>
      </w:r>
    </w:p>
    <w:p w:rsidR="008C0F70" w:rsidRPr="00A03EDA" w:rsidRDefault="008C0F70" w:rsidP="008C0F70">
      <w:pPr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proofErr w:type="gramStart"/>
      <w:r w:rsidRPr="00A03EDA">
        <w:rPr>
          <w:b/>
          <w:sz w:val="16"/>
          <w:szCs w:val="16"/>
        </w:rPr>
        <w:t>П</w:t>
      </w:r>
      <w:proofErr w:type="gramEnd"/>
      <w:r w:rsidRPr="00A03EDA">
        <w:rPr>
          <w:b/>
          <w:sz w:val="16"/>
          <w:szCs w:val="16"/>
        </w:rPr>
        <w:t xml:space="preserve"> О С Т А Н О В Л Е Н И Е </w:t>
      </w: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8C0F70" w:rsidRPr="00A03EDA" w:rsidRDefault="00C42B7A" w:rsidP="008C0F70">
      <w:pPr>
        <w:jc w:val="center"/>
        <w:rPr>
          <w:sz w:val="16"/>
          <w:szCs w:val="16"/>
        </w:rPr>
      </w:pPr>
      <w:r>
        <w:rPr>
          <w:sz w:val="16"/>
          <w:szCs w:val="16"/>
        </w:rPr>
        <w:t>от 01</w:t>
      </w:r>
      <w:r w:rsidR="008C0F70" w:rsidRPr="00A03EDA">
        <w:rPr>
          <w:sz w:val="16"/>
          <w:szCs w:val="16"/>
        </w:rPr>
        <w:t>.11.2023  №</w:t>
      </w:r>
      <w:r>
        <w:rPr>
          <w:sz w:val="16"/>
          <w:szCs w:val="16"/>
        </w:rPr>
        <w:t>101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д. Красный Бор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  <w:r w:rsidRPr="00A03EDA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pStyle w:val="aa"/>
        <w:spacing w:after="0"/>
        <w:ind w:firstLine="709"/>
        <w:jc w:val="both"/>
        <w:rPr>
          <w:sz w:val="16"/>
          <w:szCs w:val="16"/>
          <w:lang w:val="ru-RU"/>
        </w:rPr>
      </w:pPr>
      <w:r w:rsidRPr="00A03EDA">
        <w:rPr>
          <w:rStyle w:val="pt-a0-000005"/>
          <w:sz w:val="16"/>
          <w:szCs w:val="16"/>
        </w:rPr>
        <w:t>В соответствии</w:t>
      </w:r>
      <w:r w:rsidRPr="00A03EDA">
        <w:rPr>
          <w:sz w:val="16"/>
          <w:szCs w:val="16"/>
        </w:rPr>
        <w:t xml:space="preserve">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A03EDA">
        <w:rPr>
          <w:sz w:val="16"/>
          <w:szCs w:val="16"/>
          <w:lang w:eastAsia="en-US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03EDA">
        <w:rPr>
          <w:sz w:val="16"/>
          <w:szCs w:val="16"/>
        </w:rPr>
        <w:t xml:space="preserve">, Администрация </w:t>
      </w:r>
      <w:r w:rsidRPr="00A03EDA">
        <w:rPr>
          <w:sz w:val="16"/>
          <w:szCs w:val="16"/>
          <w:lang w:val="ru-RU"/>
        </w:rPr>
        <w:t xml:space="preserve">Красноборского сельского поселения </w:t>
      </w:r>
    </w:p>
    <w:p w:rsidR="008C0F70" w:rsidRPr="00A03EDA" w:rsidRDefault="008C0F70" w:rsidP="008C0F70">
      <w:pPr>
        <w:pStyle w:val="aa"/>
        <w:spacing w:after="0"/>
        <w:ind w:firstLine="709"/>
        <w:jc w:val="both"/>
        <w:rPr>
          <w:sz w:val="16"/>
          <w:szCs w:val="16"/>
        </w:rPr>
      </w:pPr>
      <w:r w:rsidRPr="00A03EDA">
        <w:rPr>
          <w:b/>
          <w:sz w:val="16"/>
          <w:szCs w:val="16"/>
        </w:rPr>
        <w:t>ПОСТАНОВЛЯЕТ</w:t>
      </w:r>
      <w:r w:rsidRPr="00A03EDA">
        <w:rPr>
          <w:sz w:val="16"/>
          <w:szCs w:val="16"/>
        </w:rPr>
        <w:t>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 xml:space="preserve">1. Утвердить прилагаемую Программу профилактики </w:t>
      </w:r>
      <w:r w:rsidRPr="00A03EDA">
        <w:rPr>
          <w:bCs/>
          <w:iCs/>
          <w:sz w:val="16"/>
          <w:szCs w:val="16"/>
        </w:rPr>
        <w:t xml:space="preserve">рисков причинения вреда (ущерба) охраняемым законом ценностям </w:t>
      </w:r>
      <w:r w:rsidRPr="00A03EDA">
        <w:rPr>
          <w:sz w:val="16"/>
          <w:szCs w:val="16"/>
        </w:rPr>
        <w:t xml:space="preserve">при осуществлении </w:t>
      </w:r>
      <w:r w:rsidRPr="00A03EDA">
        <w:rPr>
          <w:bCs/>
          <w:sz w:val="16"/>
          <w:szCs w:val="16"/>
        </w:rPr>
        <w:t>муниципального контроля</w:t>
      </w:r>
      <w:r w:rsidRPr="00A03EDA">
        <w:rPr>
          <w:sz w:val="16"/>
          <w:szCs w:val="16"/>
        </w:rPr>
        <w:t xml:space="preserve"> 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2. Настоящее п</w:t>
      </w:r>
      <w:r w:rsidRPr="00A03EDA">
        <w:rPr>
          <w:bCs/>
          <w:sz w:val="16"/>
          <w:szCs w:val="16"/>
        </w:rPr>
        <w:t>остановление вступает в силу с 01.01.2024.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3. Опубликовать постановление в периодическом печатном издании - бюллетене «</w:t>
      </w:r>
      <w:proofErr w:type="spellStart"/>
      <w:r w:rsidRPr="00A03EDA">
        <w:rPr>
          <w:sz w:val="16"/>
          <w:szCs w:val="16"/>
        </w:rPr>
        <w:t>Красноборский</w:t>
      </w:r>
      <w:proofErr w:type="spellEnd"/>
      <w:r w:rsidRPr="00A03EDA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8C0F70" w:rsidRPr="00A03EDA" w:rsidTr="00BF5F2D">
        <w:trPr>
          <w:trHeight w:val="80"/>
        </w:trPr>
        <w:tc>
          <w:tcPr>
            <w:tcW w:w="3652" w:type="dxa"/>
            <w:shd w:val="clear" w:color="auto" w:fill="auto"/>
          </w:tcPr>
          <w:p w:rsidR="008C0F70" w:rsidRPr="00A03EDA" w:rsidRDefault="008C0F70" w:rsidP="008C0F70">
            <w:pPr>
              <w:pStyle w:val="221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A03EDA">
              <w:rPr>
                <w:b/>
                <w:sz w:val="16"/>
                <w:szCs w:val="16"/>
              </w:rPr>
              <w:t xml:space="preserve">Глава поселения </w:t>
            </w:r>
          </w:p>
        </w:tc>
        <w:tc>
          <w:tcPr>
            <w:tcW w:w="3260" w:type="dxa"/>
            <w:shd w:val="clear" w:color="auto" w:fill="auto"/>
            <w:hideMark/>
          </w:tcPr>
          <w:p w:rsidR="008C0F70" w:rsidRPr="00A03EDA" w:rsidRDefault="008C0F70" w:rsidP="008C0F70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8C0F70" w:rsidRPr="00A03EDA" w:rsidRDefault="008C0F70" w:rsidP="008C0F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8C0F70" w:rsidRPr="00A03EDA" w:rsidRDefault="008C0F70" w:rsidP="008C0F7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03EDA">
              <w:rPr>
                <w:b/>
                <w:sz w:val="16"/>
                <w:szCs w:val="16"/>
              </w:rPr>
              <w:t xml:space="preserve">Е.И. </w:t>
            </w:r>
            <w:proofErr w:type="spellStart"/>
            <w:r w:rsidRPr="00A03EDA">
              <w:rPr>
                <w:b/>
                <w:sz w:val="16"/>
                <w:szCs w:val="16"/>
              </w:rPr>
              <w:t>Чиркова</w:t>
            </w:r>
            <w:proofErr w:type="spellEnd"/>
          </w:p>
        </w:tc>
      </w:tr>
    </w:tbl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  <w:r w:rsidRPr="00A03EDA">
        <w:rPr>
          <w:sz w:val="16"/>
          <w:szCs w:val="16"/>
        </w:rPr>
        <w:tab/>
      </w:r>
      <w:r w:rsidRPr="00A03EDA">
        <w:rPr>
          <w:sz w:val="16"/>
          <w:szCs w:val="16"/>
        </w:rPr>
        <w:tab/>
      </w:r>
      <w:r w:rsidRPr="00A03EDA">
        <w:rPr>
          <w:sz w:val="16"/>
          <w:szCs w:val="16"/>
        </w:rPr>
        <w:tab/>
        <w:t xml:space="preserve">          </w:t>
      </w: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УТВЕРЖДЕНА</w:t>
      </w:r>
    </w:p>
    <w:p w:rsidR="008C0F70" w:rsidRPr="00A03EDA" w:rsidRDefault="008C0F70" w:rsidP="008C0F70">
      <w:pPr>
        <w:spacing w:before="120" w:line="240" w:lineRule="exact"/>
        <w:ind w:left="4956"/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постановлением Администрации</w:t>
      </w:r>
    </w:p>
    <w:p w:rsidR="008C0F70" w:rsidRPr="00A03EDA" w:rsidRDefault="00C42B7A" w:rsidP="008C0F70">
      <w:pPr>
        <w:spacing w:line="240" w:lineRule="exact"/>
        <w:ind w:left="495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района от 01</w:t>
      </w:r>
      <w:r w:rsidR="008C0F70" w:rsidRPr="00A03EDA">
        <w:rPr>
          <w:color w:val="000000"/>
          <w:sz w:val="16"/>
          <w:szCs w:val="16"/>
        </w:rPr>
        <w:t xml:space="preserve">.11.2023 № </w:t>
      </w:r>
      <w:r>
        <w:rPr>
          <w:color w:val="000000"/>
          <w:sz w:val="16"/>
          <w:szCs w:val="16"/>
        </w:rPr>
        <w:t>101</w:t>
      </w: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A03EDA">
        <w:rPr>
          <w:rFonts w:ascii="Times New Roman" w:hAnsi="Times New Roman" w:cs="Times New Roman"/>
          <w:b/>
          <w:caps/>
          <w:sz w:val="16"/>
          <w:szCs w:val="16"/>
        </w:rPr>
        <w:t xml:space="preserve">Программа </w:t>
      </w:r>
    </w:p>
    <w:p w:rsidR="008C0F70" w:rsidRPr="00A03EDA" w:rsidRDefault="008C0F70" w:rsidP="008C0F70">
      <w:pPr>
        <w:spacing w:before="120"/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профилактики рисков причинения вреда (ущерба) охраняемым законом ценностям при осуществлении муниципального контроля автомобильном транспорте, городском наземном электрическом транспорте и в дорожном хозяйстве на территории Красноборского сельского поселения  на 2023 год (далее – программа)</w:t>
      </w:r>
    </w:p>
    <w:p w:rsidR="008C0F70" w:rsidRPr="00A03EDA" w:rsidRDefault="008C0F70" w:rsidP="008C0F70">
      <w:pPr>
        <w:jc w:val="center"/>
        <w:rPr>
          <w:b/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proofErr w:type="gramStart"/>
      <w:r w:rsidRPr="00A03EDA">
        <w:rPr>
          <w:sz w:val="16"/>
          <w:szCs w:val="16"/>
        </w:rPr>
        <w:lastRenderedPageBreak/>
        <w:t xml:space="preserve">Настоящая Программа профилактики рисков причинения вреда (ущерба) </w:t>
      </w:r>
      <w:r w:rsidRPr="00A03EDA">
        <w:rPr>
          <w:bCs/>
          <w:iCs/>
          <w:sz w:val="16"/>
          <w:szCs w:val="16"/>
        </w:rPr>
        <w:t xml:space="preserve">охраняемым законом ценностям </w:t>
      </w:r>
      <w:r w:rsidRPr="00A03EDA">
        <w:rPr>
          <w:sz w:val="16"/>
          <w:szCs w:val="16"/>
        </w:rPr>
        <w:t xml:space="preserve">при осуществлении </w:t>
      </w:r>
      <w:r w:rsidRPr="00A03EDA">
        <w:rPr>
          <w:bCs/>
          <w:sz w:val="16"/>
          <w:szCs w:val="16"/>
        </w:rPr>
        <w:t>муниципального контроля</w:t>
      </w:r>
      <w:r w:rsidRPr="00A03EDA">
        <w:rPr>
          <w:sz w:val="16"/>
          <w:szCs w:val="16"/>
        </w:rPr>
        <w:t xml:space="preserve">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A03EDA">
        <w:rPr>
          <w:sz w:val="16"/>
          <w:szCs w:val="16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Красноборского сельского поселения (далее по тексту – администрация).</w:t>
      </w:r>
    </w:p>
    <w:p w:rsidR="008C0F70" w:rsidRPr="00A03EDA" w:rsidRDefault="008C0F70" w:rsidP="008C0F70">
      <w:pPr>
        <w:spacing w:after="0" w:line="240" w:lineRule="auto"/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0F70" w:rsidRPr="00A03EDA" w:rsidRDefault="008C0F70" w:rsidP="008C0F70">
      <w:pPr>
        <w:spacing w:after="0" w:line="240" w:lineRule="auto"/>
        <w:rPr>
          <w:b/>
          <w:sz w:val="16"/>
          <w:szCs w:val="16"/>
        </w:rPr>
      </w:pPr>
    </w:p>
    <w:p w:rsidR="008C0F70" w:rsidRPr="00A03EDA" w:rsidRDefault="008C0F70" w:rsidP="008C0F70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rPr>
          <w:sz w:val="16"/>
          <w:szCs w:val="16"/>
        </w:rPr>
      </w:pPr>
      <w:r w:rsidRPr="00A03EDA">
        <w:rPr>
          <w:color w:val="000000"/>
          <w:sz w:val="16"/>
          <w:szCs w:val="16"/>
        </w:rPr>
        <w:t>Под муниципальным контролем понимается деятельность на территории Администрации Красноборского сельского поселения</w:t>
      </w:r>
      <w:proofErr w:type="gramStart"/>
      <w:r w:rsidRPr="00A03EDA">
        <w:rPr>
          <w:color w:val="000000"/>
          <w:sz w:val="16"/>
          <w:szCs w:val="16"/>
        </w:rPr>
        <w:t xml:space="preserve"> ,</w:t>
      </w:r>
      <w:proofErr w:type="gramEnd"/>
      <w:r w:rsidRPr="00A03EDA">
        <w:rPr>
          <w:color w:val="000000"/>
          <w:sz w:val="16"/>
          <w:szCs w:val="16"/>
        </w:rPr>
        <w:t xml:space="preserve"> направленная на предупреждение, выявление и пресечение нарушений обязательных требований на автомобильном транспорте, городском наземном  транспорте и в дорожном хозяйстве (далее – обязательные требования), осуществляемая </w:t>
      </w:r>
      <w:r w:rsidRPr="00A03EDA">
        <w:rPr>
          <w:color w:val="000000"/>
          <w:sz w:val="16"/>
          <w:szCs w:val="16"/>
        </w:rPr>
        <w:br/>
        <w:t>в рамках полномочий Администрации Красноборского сельского поселения  по решению вопросов        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Органом, уполномоченным на осуществление муниципального контроля на</w:t>
      </w:r>
      <w:r w:rsidRPr="00A03EDA">
        <w:rPr>
          <w:bCs/>
          <w:sz w:val="16"/>
          <w:szCs w:val="16"/>
        </w:rPr>
        <w:t xml:space="preserve"> автомобильном транспорте, городском наземном транспорте и в дорожном хозяйстве, является Администрация  Красноборского сельского поселения  (дале</w:t>
      </w:r>
      <w:proofErr w:type="gramStart"/>
      <w:r w:rsidRPr="00A03EDA">
        <w:rPr>
          <w:bCs/>
          <w:sz w:val="16"/>
          <w:szCs w:val="16"/>
        </w:rPr>
        <w:t>е-</w:t>
      </w:r>
      <w:proofErr w:type="gramEnd"/>
      <w:r w:rsidRPr="00A03EDA">
        <w:rPr>
          <w:bCs/>
          <w:sz w:val="16"/>
          <w:szCs w:val="16"/>
        </w:rPr>
        <w:t xml:space="preserve"> контрольный орган).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жизнь и здоровье граждан;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права, свободы и законные интересы граждан и организаций;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объекты транспортной инфраструктуры, как технические сооружения и имущественные комплексы;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перевозка грузов и пассажиров, как обеспечение услуг и экономическая деятельность.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proofErr w:type="gramStart"/>
      <w:r w:rsidRPr="00A03EDA">
        <w:rPr>
          <w:sz w:val="16"/>
          <w:szCs w:val="16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  другими муниципальными нормативными</w:t>
      </w:r>
      <w:proofErr w:type="gramEnd"/>
      <w:r w:rsidRPr="00A03EDA">
        <w:rPr>
          <w:sz w:val="16"/>
          <w:szCs w:val="16"/>
        </w:rPr>
        <w:t xml:space="preserve"> правовыми актами.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Предметом муниципального контроля является соблюдение обязательных требований: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A03EDA">
        <w:rPr>
          <w:sz w:val="16"/>
          <w:szCs w:val="16"/>
        </w:rPr>
        <w:t>содержания</w:t>
      </w:r>
      <w:proofErr w:type="gramEnd"/>
      <w:r w:rsidRPr="00A03EDA">
        <w:rPr>
          <w:sz w:val="16"/>
          <w:szCs w:val="16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8C0F70" w:rsidRPr="00A03EDA" w:rsidRDefault="008C0F70" w:rsidP="008C0F70">
      <w:pPr>
        <w:spacing w:after="0" w:line="240" w:lineRule="auto"/>
        <w:ind w:firstLine="709"/>
        <w:rPr>
          <w:color w:val="000000"/>
          <w:sz w:val="16"/>
          <w:szCs w:val="16"/>
        </w:rPr>
      </w:pPr>
      <w:r w:rsidRPr="00A03EDA">
        <w:rPr>
          <w:color w:val="000000"/>
          <w:sz w:val="16"/>
          <w:szCs w:val="16"/>
        </w:rPr>
        <w:t>В рамках профилактических мероприятий на официальном сайте Администрации Красноборского сельского поселения в сети интернет в разделе «Муниципальный контроль» размещаются «Нормативные акты по муниципальному контролю»</w:t>
      </w:r>
    </w:p>
    <w:p w:rsidR="008C0F70" w:rsidRPr="00A03EDA" w:rsidRDefault="008C0F70" w:rsidP="008C0F70">
      <w:pPr>
        <w:widowControl w:val="0"/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Администрации Красноборского сельского поселения</w:t>
      </w:r>
      <w:proofErr w:type="gramStart"/>
      <w:r w:rsidRPr="00A03EDA">
        <w:rPr>
          <w:sz w:val="16"/>
          <w:szCs w:val="16"/>
        </w:rPr>
        <w:t xml:space="preserve"> ,</w:t>
      </w:r>
      <w:proofErr w:type="gramEnd"/>
      <w:r w:rsidRPr="00A03EDA">
        <w:rPr>
          <w:sz w:val="16"/>
          <w:szCs w:val="16"/>
        </w:rPr>
        <w:t xml:space="preserve"> повышение общего уровня правовой культуры. </w:t>
      </w:r>
    </w:p>
    <w:p w:rsidR="008C0F70" w:rsidRPr="00A03EDA" w:rsidRDefault="008C0F70" w:rsidP="008C0F70">
      <w:pPr>
        <w:widowControl w:val="0"/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Администрации Красноборского сельского поселения 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8C0F70" w:rsidRPr="00A03EDA" w:rsidRDefault="008C0F70" w:rsidP="008C0F70">
      <w:pPr>
        <w:spacing w:after="0" w:line="240" w:lineRule="auto"/>
        <w:ind w:firstLine="709"/>
        <w:rPr>
          <w:i/>
          <w:sz w:val="16"/>
          <w:szCs w:val="16"/>
        </w:rPr>
      </w:pPr>
      <w:r w:rsidRPr="00A03EDA">
        <w:rPr>
          <w:spacing w:val="2"/>
          <w:sz w:val="16"/>
          <w:szCs w:val="16"/>
        </w:rPr>
        <w:t xml:space="preserve">В 2022 году проверки </w:t>
      </w:r>
      <w:r w:rsidRPr="00A03EDA">
        <w:rPr>
          <w:rFonts w:eastAsia="Arial"/>
          <w:bCs/>
          <w:color w:val="000000"/>
          <w:spacing w:val="-4"/>
          <w:sz w:val="16"/>
          <w:szCs w:val="16"/>
          <w:shd w:val="clear" w:color="auto" w:fill="FFFFFF"/>
        </w:rPr>
        <w:t>на автомобильном транспорте, городском наземном транспорте и в дорожном хозяйстве</w:t>
      </w:r>
      <w:r w:rsidRPr="00A03EDA">
        <w:rPr>
          <w:spacing w:val="2"/>
          <w:sz w:val="16"/>
          <w:szCs w:val="16"/>
        </w:rPr>
        <w:t xml:space="preserve"> на территории Администрации Красноборского сельского поселения  не проводились. Основания для проведения внеплановых проверок отсутствовали.</w:t>
      </w:r>
      <w:r w:rsidRPr="00A03EDA">
        <w:rPr>
          <w:sz w:val="16"/>
          <w:szCs w:val="16"/>
        </w:rPr>
        <w:t xml:space="preserve"> </w:t>
      </w:r>
    </w:p>
    <w:p w:rsidR="008C0F70" w:rsidRPr="00A03EDA" w:rsidRDefault="008C0F70" w:rsidP="008C0F70">
      <w:pPr>
        <w:widowControl w:val="0"/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8C0F70" w:rsidRPr="00A03EDA" w:rsidRDefault="008C0F70" w:rsidP="008C0F70">
      <w:pPr>
        <w:spacing w:before="120" w:after="0" w:line="240" w:lineRule="auto"/>
        <w:jc w:val="center"/>
        <w:rPr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2. </w:t>
      </w:r>
      <w:r w:rsidRPr="00A03EDA">
        <w:rPr>
          <w:b/>
          <w:bCs/>
          <w:sz w:val="16"/>
          <w:szCs w:val="16"/>
        </w:rPr>
        <w:t>Цели и задачи реализации Программы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1. Целями профилактической работы являются: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1) стимулирование добросовестного соблюдения обязательных требований всеми контролируемыми лицами;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4) предупреждение нарушений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5) снижение административной нагрузки на контролируемых лиц;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2.2. Задачами профилактической работы являются: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03EDA">
        <w:rPr>
          <w:sz w:val="16"/>
          <w:szCs w:val="16"/>
        </w:rPr>
        <w:t>самообследование</w:t>
      </w:r>
      <w:proofErr w:type="spellEnd"/>
      <w:r w:rsidRPr="00A03EDA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A03EDA">
        <w:rPr>
          <w:sz w:val="16"/>
          <w:szCs w:val="16"/>
        </w:rPr>
        <w:t>самообследования</w:t>
      </w:r>
      <w:proofErr w:type="spellEnd"/>
      <w:r w:rsidRPr="00A03EDA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8C0F70" w:rsidRPr="00A03EDA" w:rsidRDefault="008C0F70" w:rsidP="008C0F70">
      <w:pPr>
        <w:ind w:firstLine="709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3. </w:t>
      </w:r>
      <w:r w:rsidRPr="00A03EDA">
        <w:rPr>
          <w:b/>
          <w:bCs/>
          <w:sz w:val="16"/>
          <w:szCs w:val="16"/>
        </w:rPr>
        <w:t>Перечень профилактических мероприятий, сроки (периодичность) их проведения</w:t>
      </w:r>
    </w:p>
    <w:p w:rsidR="008C0F70" w:rsidRPr="00A03EDA" w:rsidRDefault="008C0F70" w:rsidP="008C0F70">
      <w:pPr>
        <w:spacing w:before="120" w:line="240" w:lineRule="exact"/>
        <w:jc w:val="center"/>
        <w:rPr>
          <w:sz w:val="16"/>
          <w:szCs w:val="16"/>
        </w:rPr>
      </w:pPr>
    </w:p>
    <w:tbl>
      <w:tblPr>
        <w:tblW w:w="1472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033"/>
        <w:gridCol w:w="3969"/>
        <w:gridCol w:w="4110"/>
      </w:tblGrid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03ED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03ED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Ответственное должностное лицо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Информирование: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Постоянно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2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Обобщение правоприменительной практики: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Обобщение правоприменительной практики осуществляется администрацией </w:t>
            </w:r>
            <w:r w:rsidRPr="00A03EDA">
              <w:rPr>
                <w:sz w:val="16"/>
                <w:szCs w:val="16"/>
              </w:rPr>
              <w:lastRenderedPageBreak/>
              <w:t>посредством сбора и анализа данных о проведенных контрольных мероприятиях и их результатах.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03EDA">
              <w:rPr>
                <w:sz w:val="16"/>
                <w:szCs w:val="16"/>
              </w:rPr>
              <w:lastRenderedPageBreak/>
              <w:t>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Объявление предостережения: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4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Консультирование: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 w:rsidRPr="00A03EDA">
              <w:rPr>
                <w:sz w:val="16"/>
                <w:szCs w:val="16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Профилактический визит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Один раз в год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4. </w:t>
      </w:r>
      <w:r w:rsidRPr="00A03EDA">
        <w:rPr>
          <w:b/>
          <w:bCs/>
          <w:sz w:val="16"/>
          <w:szCs w:val="16"/>
        </w:rPr>
        <w:t>Показатели результативности и эффективности Программы</w:t>
      </w:r>
      <w:r w:rsidRPr="00A03EDA">
        <w:rPr>
          <w:b/>
          <w:sz w:val="16"/>
          <w:szCs w:val="16"/>
        </w:rPr>
        <w:t xml:space="preserve"> профилактики рисков причинения вреда (ущерба)</w:t>
      </w:r>
    </w:p>
    <w:p w:rsidR="008C0F70" w:rsidRPr="00A03EDA" w:rsidRDefault="008C0F70" w:rsidP="008C0F70">
      <w:pPr>
        <w:spacing w:before="120" w:line="240" w:lineRule="exact"/>
        <w:jc w:val="center"/>
        <w:rPr>
          <w:sz w:val="16"/>
          <w:szCs w:val="16"/>
        </w:rPr>
      </w:pPr>
    </w:p>
    <w:tbl>
      <w:tblPr>
        <w:tblW w:w="1522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8541"/>
        <w:gridCol w:w="6096"/>
      </w:tblGrid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A03EDA">
              <w:rPr>
                <w:bCs/>
                <w:sz w:val="16"/>
                <w:szCs w:val="16"/>
              </w:rPr>
              <w:t>п</w:t>
            </w:r>
            <w:proofErr w:type="gramEnd"/>
            <w:r w:rsidRPr="00A03EDA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ind w:left="-190" w:right="-108"/>
              <w:jc w:val="center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Целевое значение</w:t>
            </w:r>
          </w:p>
          <w:p w:rsidR="008C0F70" w:rsidRPr="00A03EDA" w:rsidRDefault="008C0F70" w:rsidP="00BF5F2D">
            <w:pPr>
              <w:tabs>
                <w:tab w:val="left" w:pos="795"/>
                <w:tab w:val="center" w:pos="1380"/>
              </w:tabs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на 2023 год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100%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2.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Исполнено</w:t>
            </w:r>
            <w:proofErr w:type="gramStart"/>
            <w:r w:rsidRPr="00A03EDA">
              <w:rPr>
                <w:sz w:val="16"/>
                <w:szCs w:val="16"/>
              </w:rPr>
              <w:t>/Н</w:t>
            </w:r>
            <w:proofErr w:type="gramEnd"/>
            <w:r w:rsidRPr="00A03EDA">
              <w:rPr>
                <w:sz w:val="16"/>
                <w:szCs w:val="16"/>
              </w:rPr>
              <w:t>е исполнено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3.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100%</w:t>
            </w:r>
          </w:p>
        </w:tc>
      </w:tr>
    </w:tbl>
    <w:p w:rsidR="008C0F70" w:rsidRPr="00A03EDA" w:rsidRDefault="008C0F70" w:rsidP="008C0F70">
      <w:pPr>
        <w:widowControl w:val="0"/>
        <w:jc w:val="center"/>
        <w:rPr>
          <w:sz w:val="16"/>
          <w:szCs w:val="16"/>
        </w:rPr>
      </w:pPr>
    </w:p>
    <w:p w:rsidR="00C4210E" w:rsidRPr="00C4210E" w:rsidRDefault="00C4210E" w:rsidP="00C421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tbl>
      <w:tblPr>
        <w:tblpPr w:leftFromText="180" w:rightFromText="180" w:horzAnchor="margin" w:tblpY="345"/>
        <w:tblW w:w="1233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330"/>
      </w:tblGrid>
      <w:tr w:rsidR="00C4210E" w:rsidRPr="00C4210E" w:rsidTr="00BF5F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B7A" w:rsidRPr="00C4210E" w:rsidRDefault="00C4210E" w:rsidP="00C42B7A">
            <w:pPr>
              <w:spacing w:after="150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Администрация  Красноборского сельского поселения Холмского муниципального района </w:t>
            </w:r>
            <w:r w:rsidRPr="00A053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210E" w:rsidRPr="00C4210E" w:rsidRDefault="00C4210E" w:rsidP="00C4210E">
            <w:pPr>
              <w:spacing w:after="150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7213F" w:rsidRPr="00C7213F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0D" w:rsidRDefault="0029060D" w:rsidP="002037A4">
      <w:pPr>
        <w:spacing w:after="0" w:line="240" w:lineRule="auto"/>
      </w:pPr>
      <w:r>
        <w:separator/>
      </w:r>
    </w:p>
  </w:endnote>
  <w:endnote w:type="continuationSeparator" w:id="0">
    <w:p w:rsidR="0029060D" w:rsidRDefault="0029060D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C2" w:rsidRPr="006239CE" w:rsidRDefault="00F748C2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F748C2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Pr="006239CE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</w:tr>
    <w:tr w:rsidR="00F748C2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F748C2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F748C2" w:rsidRDefault="00F74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0D" w:rsidRDefault="0029060D" w:rsidP="002037A4">
      <w:pPr>
        <w:spacing w:after="0" w:line="240" w:lineRule="auto"/>
      </w:pPr>
      <w:r>
        <w:separator/>
      </w:r>
    </w:p>
  </w:footnote>
  <w:footnote w:type="continuationSeparator" w:id="0">
    <w:p w:rsidR="0029060D" w:rsidRDefault="0029060D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F748C2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43E4823" wp14:editId="546238A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F748C2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F748C2" w:rsidRPr="00A44907" w:rsidRDefault="00F748C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C42B7A">
                  <w:rPr>
                    <w:b/>
                    <w:color w:val="000000"/>
                    <w:sz w:val="20"/>
                    <w:szCs w:val="20"/>
                  </w:rPr>
                  <w:t>33</w:t>
                </w:r>
                <w:r w:rsidR="008C0F70">
                  <w:rPr>
                    <w:b/>
                    <w:color w:val="000000"/>
                    <w:sz w:val="20"/>
                    <w:szCs w:val="20"/>
                  </w:rPr>
                  <w:t>(2</w:t>
                </w:r>
                <w:r w:rsidR="00C42B7A">
                  <w:rPr>
                    <w:b/>
                    <w:color w:val="000000"/>
                    <w:sz w:val="20"/>
                    <w:szCs w:val="20"/>
                  </w:rPr>
                  <w:t>42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F748C2" w:rsidRPr="00A44907" w:rsidRDefault="008C0F7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F748C2" w:rsidRPr="00362790" w:rsidRDefault="008C0F70" w:rsidP="008C0F70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C42B7A">
                  <w:rPr>
                    <w:b/>
                    <w:color w:val="000000"/>
                    <w:sz w:val="20"/>
                    <w:szCs w:val="20"/>
                  </w:rPr>
                  <w:t>0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 октября</w:t>
                </w:r>
                <w:r w:rsidR="00F748C2">
                  <w:rPr>
                    <w:b/>
                    <w:color w:val="000000"/>
                    <w:sz w:val="20"/>
                    <w:szCs w:val="20"/>
                  </w:rPr>
                  <w:t xml:space="preserve">  2023 </w:t>
                </w:r>
                <w:r w:rsidR="00F748C2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F748C2" w:rsidRPr="006239CE" w:rsidRDefault="00F748C2" w:rsidP="002037A4"/>
      </w:tc>
    </w:tr>
  </w:tbl>
  <w:p w:rsidR="00F748C2" w:rsidRDefault="00F748C2" w:rsidP="005E0CA0">
    <w:pPr>
      <w:pStyle w:val="a3"/>
      <w:ind w:left="1416"/>
    </w:pPr>
  </w:p>
  <w:p w:rsidR="00F748C2" w:rsidRDefault="00F748C2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4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1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17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21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26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3"/>
  </w:num>
  <w:num w:numId="5">
    <w:abstractNumId w:val="26"/>
  </w:num>
  <w:num w:numId="6">
    <w:abstractNumId w:val="4"/>
  </w:num>
  <w:num w:numId="7">
    <w:abstractNumId w:val="21"/>
  </w:num>
  <w:num w:numId="8">
    <w:abstractNumId w:val="11"/>
  </w:num>
  <w:num w:numId="9">
    <w:abstractNumId w:val="24"/>
  </w:num>
  <w:num w:numId="10">
    <w:abstractNumId w:val="22"/>
  </w:num>
  <w:num w:numId="11">
    <w:abstractNumId w:val="0"/>
  </w:num>
  <w:num w:numId="12">
    <w:abstractNumId w:val="1"/>
  </w:num>
  <w:num w:numId="13">
    <w:abstractNumId w:val="18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8"/>
  </w:num>
  <w:num w:numId="18">
    <w:abstractNumId w:val="2"/>
  </w:num>
  <w:num w:numId="19">
    <w:abstractNumId w:val="19"/>
  </w:num>
  <w:num w:numId="20">
    <w:abstractNumId w:val="13"/>
  </w:num>
  <w:num w:numId="21">
    <w:abstractNumId w:val="7"/>
  </w:num>
  <w:num w:numId="22">
    <w:abstractNumId w:val="12"/>
  </w:num>
  <w:num w:numId="23">
    <w:abstractNumId w:val="5"/>
  </w:num>
  <w:num w:numId="24">
    <w:abstractNumId w:val="10"/>
  </w:num>
  <w:num w:numId="25">
    <w:abstractNumId w:val="14"/>
  </w:num>
  <w:num w:numId="26">
    <w:abstractNumId w:val="6"/>
  </w:num>
  <w:num w:numId="27">
    <w:abstractNumId w:val="17"/>
  </w:num>
  <w:num w:numId="28">
    <w:abstractNumId w:val="9"/>
  </w:num>
  <w:num w:numId="29">
    <w:abstractNumId w:val="8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060D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97D27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D2835"/>
    <w:rsid w:val="006D7F63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E26FA"/>
    <w:rsid w:val="007F33AF"/>
    <w:rsid w:val="00806066"/>
    <w:rsid w:val="00814009"/>
    <w:rsid w:val="0083705D"/>
    <w:rsid w:val="008438EA"/>
    <w:rsid w:val="00844821"/>
    <w:rsid w:val="00844858"/>
    <w:rsid w:val="008601A2"/>
    <w:rsid w:val="00865D31"/>
    <w:rsid w:val="00870586"/>
    <w:rsid w:val="00880CF2"/>
    <w:rsid w:val="00884388"/>
    <w:rsid w:val="008A2887"/>
    <w:rsid w:val="008B34DF"/>
    <w:rsid w:val="008B585D"/>
    <w:rsid w:val="008B5A5C"/>
    <w:rsid w:val="008C0F70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4210E"/>
    <w:rsid w:val="00C42B7A"/>
    <w:rsid w:val="00C50482"/>
    <w:rsid w:val="00C55701"/>
    <w:rsid w:val="00C61AC1"/>
    <w:rsid w:val="00C66887"/>
    <w:rsid w:val="00C672FD"/>
    <w:rsid w:val="00C7213F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CD3F00"/>
    <w:rsid w:val="00D0139B"/>
    <w:rsid w:val="00D03BC3"/>
    <w:rsid w:val="00D15DEC"/>
    <w:rsid w:val="00D22467"/>
    <w:rsid w:val="00D2458B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1AFA-6046-4417-9B8F-99424A71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31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226</cp:revision>
  <dcterms:created xsi:type="dcterms:W3CDTF">2021-01-12T11:50:00Z</dcterms:created>
  <dcterms:modified xsi:type="dcterms:W3CDTF">2023-12-04T07:30:00Z</dcterms:modified>
</cp:coreProperties>
</file>