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9" w:rsidRDefault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 xml:space="preserve">Информация </w:t>
      </w: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>об осуществлении муниципального  контроля в сфере благоустройства</w:t>
      </w: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>за 1</w:t>
      </w:r>
      <w:r>
        <w:rPr>
          <w:rStyle w:val="afb"/>
          <w:rFonts w:ascii="Liberation Serif" w:hAnsi="Liberation Serif"/>
          <w:color w:val="000000"/>
        </w:rPr>
        <w:t xml:space="preserve"> квартал 2022 года</w:t>
      </w:r>
    </w:p>
    <w:p w:rsidR="003252C9" w:rsidRDefault="003252C9" w:rsidP="003252C9">
      <w:pPr>
        <w:pStyle w:val="afa"/>
        <w:shd w:val="clear" w:color="auto" w:fill="FFFFFF"/>
        <w:ind w:firstLine="708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В рамках осуществления муниципального контроля в сфере благоустройства на территории </w:t>
      </w:r>
      <w:r w:rsidRPr="003252C9">
        <w:rPr>
          <w:rFonts w:ascii="Liberation Serif" w:hAnsi="Liberation Serif"/>
          <w:color w:val="000000"/>
        </w:rPr>
        <w:t xml:space="preserve">Администрации Красноборского сельского поселения </w:t>
      </w:r>
      <w:r>
        <w:rPr>
          <w:rFonts w:ascii="Liberation Serif" w:hAnsi="Liberation Serif"/>
          <w:color w:val="000000"/>
        </w:rPr>
        <w:t>в 1</w:t>
      </w:r>
      <w:r>
        <w:rPr>
          <w:rFonts w:ascii="Liberation Serif" w:hAnsi="Liberation Serif"/>
          <w:color w:val="000000"/>
        </w:rPr>
        <w:t xml:space="preserve"> квартале 2022 года плановые и внеплановые поверки соблюдения требований законодательства не проводились.</w:t>
      </w: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 xml:space="preserve">Информация </w:t>
      </w: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>об осуществлении муниципального  контроля в сфере благоустройства</w:t>
      </w:r>
    </w:p>
    <w:p w:rsidR="003252C9" w:rsidRDefault="003252C9" w:rsidP="003252C9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>за 2</w:t>
      </w:r>
      <w:r>
        <w:rPr>
          <w:rStyle w:val="afb"/>
          <w:rFonts w:ascii="Liberation Serif" w:hAnsi="Liberation Serif"/>
          <w:color w:val="000000"/>
        </w:rPr>
        <w:t xml:space="preserve"> квартал 2022 года</w:t>
      </w:r>
    </w:p>
    <w:p w:rsidR="003252C9" w:rsidRDefault="003252C9" w:rsidP="003252C9">
      <w:pPr>
        <w:pStyle w:val="afa"/>
        <w:shd w:val="clear" w:color="auto" w:fill="FFFFFF"/>
        <w:ind w:firstLine="708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В рамках осуществления муниципального контроля в сфере благоустройства на территории </w:t>
      </w:r>
      <w:r w:rsidRPr="003252C9">
        <w:rPr>
          <w:rFonts w:ascii="Liberation Serif" w:hAnsi="Liberation Serif"/>
          <w:color w:val="000000"/>
        </w:rPr>
        <w:t xml:space="preserve">Администрации Красноборского сельского поселения </w:t>
      </w:r>
      <w:r>
        <w:rPr>
          <w:rFonts w:ascii="Liberation Serif" w:hAnsi="Liberation Serif"/>
          <w:color w:val="000000"/>
        </w:rPr>
        <w:t>во</w:t>
      </w:r>
      <w:bookmarkStart w:id="0" w:name="_GoBack"/>
      <w:bookmarkEnd w:id="0"/>
      <w:r>
        <w:rPr>
          <w:rFonts w:ascii="Liberation Serif" w:hAnsi="Liberation Serif"/>
          <w:color w:val="000000"/>
        </w:rPr>
        <w:t xml:space="preserve"> 2</w:t>
      </w:r>
      <w:r>
        <w:rPr>
          <w:rFonts w:ascii="Liberation Serif" w:hAnsi="Liberation Serif"/>
          <w:color w:val="000000"/>
        </w:rPr>
        <w:t xml:space="preserve"> квартале 2022 года плановые и внеплановые поверки соблюдения требований законодательства не проводились.</w:t>
      </w:r>
    </w:p>
    <w:p w:rsidR="003252C9" w:rsidRDefault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3252C9" w:rsidRDefault="003252C9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</w:p>
    <w:p w:rsidR="00AC5EC3" w:rsidRDefault="00817884">
      <w:pPr>
        <w:pStyle w:val="afa"/>
        <w:shd w:val="clear" w:color="auto" w:fill="FFFFFF"/>
        <w:spacing w:before="0" w:beforeAutospacing="0" w:after="0" w:afterAutospacing="0"/>
        <w:jc w:val="center"/>
        <w:rPr>
          <w:rStyle w:val="afb"/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 xml:space="preserve">Информация </w:t>
      </w:r>
    </w:p>
    <w:p w:rsidR="00AC5EC3" w:rsidRDefault="00817884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>об осуществлении муниципального  контроля в сфере благоустройства</w:t>
      </w:r>
    </w:p>
    <w:p w:rsidR="00AC5EC3" w:rsidRDefault="00817884">
      <w:pPr>
        <w:pStyle w:val="afa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afb"/>
          <w:rFonts w:ascii="Liberation Serif" w:hAnsi="Liberation Serif"/>
          <w:color w:val="000000"/>
        </w:rPr>
        <w:t>за 3 квартал 2022 года</w:t>
      </w:r>
    </w:p>
    <w:p w:rsidR="00AC5EC3" w:rsidRDefault="00817884">
      <w:pPr>
        <w:pStyle w:val="afa"/>
        <w:shd w:val="clear" w:color="auto" w:fill="FFFFFF"/>
        <w:ind w:firstLine="708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В рамках осуществления муниципального контроля в сфере благоустройства на территории </w:t>
      </w:r>
      <w:r w:rsidR="003252C9" w:rsidRPr="003252C9">
        <w:rPr>
          <w:rFonts w:ascii="Liberation Serif" w:hAnsi="Liberation Serif"/>
          <w:color w:val="000000"/>
        </w:rPr>
        <w:t xml:space="preserve">Администрации Красноборского сельского поселения </w:t>
      </w:r>
      <w:r>
        <w:rPr>
          <w:rFonts w:ascii="Liberation Serif" w:hAnsi="Liberation Serif"/>
          <w:color w:val="000000"/>
        </w:rPr>
        <w:t>в 3 квартале 2022</w:t>
      </w:r>
      <w:r>
        <w:rPr>
          <w:rFonts w:ascii="Liberation Serif" w:hAnsi="Liberation Serif"/>
          <w:color w:val="000000"/>
        </w:rPr>
        <w:t xml:space="preserve"> года плановые и внеплановые поверки соблюдения требований законодательства не проводились.</w:t>
      </w:r>
    </w:p>
    <w:p w:rsidR="003252C9" w:rsidRPr="003252C9" w:rsidRDefault="003252C9" w:rsidP="00325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C9" w:rsidRPr="003252C9" w:rsidRDefault="003252C9" w:rsidP="003252C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3252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Информация </w:t>
      </w:r>
    </w:p>
    <w:p w:rsidR="003252C9" w:rsidRPr="003252C9" w:rsidRDefault="003252C9" w:rsidP="003252C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252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об осуществлении муниципального  контроля в сфере благоустройства</w:t>
      </w:r>
    </w:p>
    <w:p w:rsidR="003252C9" w:rsidRPr="003252C9" w:rsidRDefault="003252C9" w:rsidP="003252C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252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 4 квартал 2022 года</w:t>
      </w:r>
    </w:p>
    <w:p w:rsidR="003252C9" w:rsidRPr="003252C9" w:rsidRDefault="003252C9" w:rsidP="003252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252C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рамках осуществления муниципального контроля в сфере благоустройства на территории Администрации Красноборского сельского поселения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4</w:t>
      </w:r>
      <w:r w:rsidRPr="003252C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квартале 2022 года плановые и внеплановые поверки соблюдения требований законодательства не проводились.</w:t>
      </w:r>
    </w:p>
    <w:p w:rsidR="00AC5EC3" w:rsidRDefault="00AC5EC3"/>
    <w:sectPr w:rsidR="00AC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84" w:rsidRDefault="00817884">
      <w:pPr>
        <w:spacing w:after="0" w:line="240" w:lineRule="auto"/>
      </w:pPr>
      <w:r>
        <w:separator/>
      </w:r>
    </w:p>
  </w:endnote>
  <w:endnote w:type="continuationSeparator" w:id="0">
    <w:p w:rsidR="00817884" w:rsidRDefault="0081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84" w:rsidRDefault="00817884">
      <w:pPr>
        <w:spacing w:after="0" w:line="240" w:lineRule="auto"/>
      </w:pPr>
      <w:r>
        <w:separator/>
      </w:r>
    </w:p>
  </w:footnote>
  <w:footnote w:type="continuationSeparator" w:id="0">
    <w:p w:rsidR="00817884" w:rsidRDefault="0081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C3"/>
    <w:rsid w:val="003252C9"/>
    <w:rsid w:val="00383658"/>
    <w:rsid w:val="00817884"/>
    <w:rsid w:val="00A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Krbor</cp:lastModifiedBy>
  <cp:revision>2</cp:revision>
  <dcterms:created xsi:type="dcterms:W3CDTF">2022-11-22T08:24:00Z</dcterms:created>
  <dcterms:modified xsi:type="dcterms:W3CDTF">2022-11-22T08:24:00Z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