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D37CB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2D1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67030013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1132D9">
        <w:rPr>
          <w:sz w:val="26"/>
          <w:szCs w:val="26"/>
        </w:rPr>
        <w:t>16</w:t>
      </w:r>
      <w:r w:rsidRPr="002D41E2">
        <w:rPr>
          <w:sz w:val="26"/>
          <w:szCs w:val="26"/>
        </w:rPr>
        <w:t xml:space="preserve">» </w:t>
      </w:r>
      <w:r w:rsidR="001132D9">
        <w:rPr>
          <w:sz w:val="26"/>
          <w:szCs w:val="26"/>
        </w:rPr>
        <w:t xml:space="preserve">ноября </w:t>
      </w:r>
      <w:r w:rsidR="00A30B9D">
        <w:rPr>
          <w:sz w:val="26"/>
          <w:szCs w:val="26"/>
        </w:rPr>
        <w:t>2020</w:t>
      </w:r>
      <w:r w:rsidRPr="002D41E2">
        <w:rPr>
          <w:sz w:val="26"/>
          <w:szCs w:val="26"/>
        </w:rPr>
        <w:t xml:space="preserve"> г.   № </w:t>
      </w:r>
      <w:r w:rsidR="001132D9">
        <w:rPr>
          <w:sz w:val="26"/>
          <w:szCs w:val="26"/>
        </w:rPr>
        <w:t>20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347126" w:rsidRDefault="00347126" w:rsidP="00347126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000000"/>
          <w:sz w:val="27"/>
          <w:szCs w:val="27"/>
        </w:rPr>
      </w:pPr>
      <w:bookmarkStart w:id="0" w:name="_GoBack"/>
      <w:r>
        <w:rPr>
          <w:rStyle w:val="af3"/>
          <w:rFonts w:ascii="Roboto Condensed" w:hAnsi="Roboto Condensed"/>
          <w:color w:val="000000"/>
          <w:sz w:val="27"/>
          <w:szCs w:val="27"/>
        </w:rPr>
        <w:t>О проведении публичных слушаний</w:t>
      </w:r>
    </w:p>
    <w:bookmarkEnd w:id="0"/>
    <w:p w:rsidR="00347126" w:rsidRPr="00347126" w:rsidRDefault="00347126" w:rsidP="00347126">
      <w:pPr>
        <w:spacing w:line="240" w:lineRule="atLeast"/>
        <w:ind w:firstLine="709"/>
        <w:contextualSpacing/>
        <w:rPr>
          <w:rFonts w:ascii="Arial" w:hAnsi="Arial"/>
          <w:sz w:val="28"/>
          <w:szCs w:val="28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    В целях обеспечения прав жителей Красноборского сельского поселения на участие в обсуждении проектов муниципальных правовых актов и выявления мнения населения, руководствуясь Федеральным законом от 6 октября 2003 года «Об общих принципах организации местного самоуправления в Российской Федерации», Уставом Красноборского сельского поселения: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1. Назначить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в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Красно</w:t>
      </w:r>
      <w:r w:rsidR="00F00E2E">
        <w:rPr>
          <w:rFonts w:ascii="Roboto Condensed" w:hAnsi="Roboto Condensed"/>
          <w:color w:val="000000"/>
          <w:sz w:val="27"/>
          <w:szCs w:val="27"/>
        </w:rPr>
        <w:t>борском</w:t>
      </w:r>
      <w:proofErr w:type="gramEnd"/>
      <w:r w:rsidR="00F00E2E">
        <w:rPr>
          <w:rFonts w:ascii="Roboto Condensed" w:hAnsi="Roboto Condensed"/>
          <w:color w:val="000000"/>
          <w:sz w:val="27"/>
          <w:szCs w:val="27"/>
        </w:rPr>
        <w:t xml:space="preserve"> сельском поселении на </w:t>
      </w:r>
      <w:r w:rsidR="001132D9">
        <w:rPr>
          <w:rFonts w:ascii="Roboto Condensed" w:hAnsi="Roboto Condensed"/>
          <w:sz w:val="27"/>
          <w:szCs w:val="27"/>
        </w:rPr>
        <w:t>2</w:t>
      </w:r>
      <w:r w:rsidR="00AB06DE" w:rsidRPr="000B4CA1">
        <w:rPr>
          <w:rFonts w:ascii="Roboto Condensed" w:hAnsi="Roboto Condensed"/>
          <w:sz w:val="27"/>
          <w:szCs w:val="27"/>
        </w:rPr>
        <w:t>7</w:t>
      </w:r>
      <w:r w:rsidR="00447065" w:rsidRPr="000B4CA1">
        <w:rPr>
          <w:rFonts w:ascii="Roboto Condensed" w:hAnsi="Roboto Condensed"/>
          <w:sz w:val="27"/>
          <w:szCs w:val="27"/>
        </w:rPr>
        <w:t xml:space="preserve"> </w:t>
      </w:r>
      <w:r w:rsidR="001132D9">
        <w:rPr>
          <w:rFonts w:ascii="Roboto Condensed" w:hAnsi="Roboto Condensed"/>
          <w:sz w:val="27"/>
          <w:szCs w:val="27"/>
        </w:rPr>
        <w:t>ноября</w:t>
      </w:r>
      <w:r w:rsidRPr="000B4CA1">
        <w:rPr>
          <w:rFonts w:ascii="Roboto Condensed" w:hAnsi="Roboto Condensed"/>
          <w:sz w:val="27"/>
          <w:szCs w:val="27"/>
        </w:rPr>
        <w:t xml:space="preserve"> 2020 года </w:t>
      </w:r>
      <w:r>
        <w:rPr>
          <w:rFonts w:ascii="Roboto Condensed" w:hAnsi="Roboto Condensed"/>
          <w:color w:val="000000"/>
          <w:sz w:val="27"/>
          <w:szCs w:val="27"/>
        </w:rPr>
        <w:t>публичные слушания проекта решения «</w:t>
      </w:r>
      <w:r w:rsidR="001132D9">
        <w:rPr>
          <w:rStyle w:val="af3"/>
          <w:rFonts w:ascii="Arial" w:hAnsi="Arial" w:cs="Arial"/>
          <w:color w:val="483B3F"/>
          <w:sz w:val="23"/>
          <w:szCs w:val="23"/>
          <w:shd w:val="clear" w:color="auto" w:fill="FFFFFF"/>
        </w:rPr>
        <w:t>О бюджете Красноборс</w:t>
      </w:r>
      <w:r w:rsidR="001132D9">
        <w:rPr>
          <w:rStyle w:val="af3"/>
          <w:rFonts w:ascii="Arial" w:hAnsi="Arial" w:cs="Arial"/>
          <w:color w:val="483B3F"/>
          <w:sz w:val="23"/>
          <w:szCs w:val="23"/>
          <w:shd w:val="clear" w:color="auto" w:fill="FFFFFF"/>
        </w:rPr>
        <w:t>кого сельского поселения на 2021 год и на плановый период 2022 и 2023</w:t>
      </w:r>
      <w:r w:rsidR="001132D9">
        <w:rPr>
          <w:rStyle w:val="af3"/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годов</w:t>
      </w:r>
      <w:r>
        <w:rPr>
          <w:rFonts w:ascii="Roboto Condensed" w:hAnsi="Roboto Condensed"/>
          <w:color w:val="000000"/>
          <w:sz w:val="27"/>
          <w:szCs w:val="27"/>
        </w:rPr>
        <w:t>».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2. Определить местом проведения публичных слушаний: кабинет Главы поселения 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ул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.Ц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>ентральная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, д.20,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д.Красный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Бор Холмского района Новгородской области, время проведения – 14 часов 00 минут.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3. Организацию проведения публичных слушаний возложить на ведущего специалиста </w:t>
      </w:r>
      <w:proofErr w:type="spellStart"/>
      <w:r w:rsidR="001132D9">
        <w:rPr>
          <w:rFonts w:ascii="Roboto Condensed" w:hAnsi="Roboto Condensed"/>
          <w:color w:val="000000"/>
          <w:sz w:val="27"/>
          <w:szCs w:val="27"/>
        </w:rPr>
        <w:t>Стукалову</w:t>
      </w:r>
      <w:proofErr w:type="spellEnd"/>
      <w:r w:rsidR="001132D9">
        <w:rPr>
          <w:rFonts w:ascii="Roboto Condensed" w:hAnsi="Roboto Condensed"/>
          <w:color w:val="000000"/>
          <w:sz w:val="27"/>
          <w:szCs w:val="27"/>
        </w:rPr>
        <w:t xml:space="preserve"> Елену Владимировну</w:t>
      </w:r>
      <w:r>
        <w:rPr>
          <w:rFonts w:ascii="Roboto Condensed" w:hAnsi="Roboto Condensed"/>
          <w:color w:val="000000"/>
          <w:sz w:val="27"/>
          <w:szCs w:val="27"/>
        </w:rPr>
        <w:t>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4. Предложения и замечания по вопросам, обсуждаемым на публичных слушаниях, принимаются по адресу: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ул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.Ц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>ентральная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, д.20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д.Красный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Бор Холмского района Новгородской области.</w:t>
      </w:r>
      <w:r>
        <w:rPr>
          <w:rFonts w:ascii="Roboto Condensed" w:hAnsi="Roboto Condensed"/>
          <w:color w:val="000000"/>
          <w:sz w:val="27"/>
          <w:szCs w:val="27"/>
        </w:rPr>
        <w:br/>
        <w:t>5.</w:t>
      </w:r>
      <w:r w:rsidRPr="00347126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распоряжение</w:t>
      </w:r>
      <w:r w:rsidRPr="00347126">
        <w:rPr>
          <w:sz w:val="28"/>
          <w:szCs w:val="28"/>
        </w:rPr>
        <w:t xml:space="preserve"> на официальном сайте Администрации Красноборского сельского поселения в информационно телекоммуникационной сети «Интернет».</w:t>
      </w:r>
      <w:r>
        <w:rPr>
          <w:rFonts w:ascii="Roboto Condensed" w:hAnsi="Roboto Condensed"/>
          <w:color w:val="000000"/>
          <w:sz w:val="27"/>
          <w:szCs w:val="27"/>
        </w:rPr>
        <w:br/>
        <w:t>6. Настоящее решение вступает в силу со дня его подписания.</w:t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D1" w:rsidRDefault="00FE52D1">
      <w:r>
        <w:separator/>
      </w:r>
    </w:p>
  </w:endnote>
  <w:endnote w:type="continuationSeparator" w:id="0">
    <w:p w:rsidR="00FE52D1" w:rsidRDefault="00FE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D1" w:rsidRDefault="00FE52D1">
      <w:r>
        <w:separator/>
      </w:r>
    </w:p>
  </w:footnote>
  <w:footnote w:type="continuationSeparator" w:id="0">
    <w:p w:rsidR="00FE52D1" w:rsidRDefault="00FE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B4CA1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2D9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181D"/>
    <w:rsid w:val="00222DDD"/>
    <w:rsid w:val="00231008"/>
    <w:rsid w:val="0023251A"/>
    <w:rsid w:val="002332C6"/>
    <w:rsid w:val="00235AD5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1869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4F5209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4809"/>
    <w:rsid w:val="005C4BD2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38DB"/>
    <w:rsid w:val="006476DF"/>
    <w:rsid w:val="006533F2"/>
    <w:rsid w:val="00654D47"/>
    <w:rsid w:val="0065557E"/>
    <w:rsid w:val="006571F6"/>
    <w:rsid w:val="00662EA3"/>
    <w:rsid w:val="0066506B"/>
    <w:rsid w:val="00667480"/>
    <w:rsid w:val="006677D7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06DE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068F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7CB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4F0"/>
    <w:rsid w:val="00DF3926"/>
    <w:rsid w:val="00DF57AF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1BB6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B7BBF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8B15-6C40-4624-8307-74F0E9F0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18</cp:revision>
  <cp:lastPrinted>2020-04-23T08:52:00Z</cp:lastPrinted>
  <dcterms:created xsi:type="dcterms:W3CDTF">2020-08-12T08:56:00Z</dcterms:created>
  <dcterms:modified xsi:type="dcterms:W3CDTF">2020-11-16T08:07:00Z</dcterms:modified>
</cp:coreProperties>
</file>