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D53235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1.2pt;margin-top:29.25pt;width:80.3pt;height:21pt;z-index:251663360;mso-height-percent:200;mso-height-percent:200;mso-width-relative:margin;mso-height-relative:margin" stroked="f">
            <v:textbox style="mso-fit-shape-to-text:t">
              <w:txbxContent>
                <w:p w:rsidR="00C72C32" w:rsidRPr="00DD6E43" w:rsidRDefault="00C72C32" w:rsidP="00DD6E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" o:allowincell="f">
            <v:imagedata r:id="rId9" o:title=""/>
            <w10:wrap type="topAndBottom"/>
          </v:shape>
          <o:OLEObject Type="Embed" ProgID="PBrush" ShapeID="_x0000_s1028" DrawAspect="Content" ObjectID="_1664176719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347126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316666">
        <w:rPr>
          <w:sz w:val="26"/>
          <w:szCs w:val="26"/>
        </w:rPr>
        <w:t>01</w:t>
      </w:r>
      <w:r w:rsidRPr="002D41E2">
        <w:rPr>
          <w:sz w:val="26"/>
          <w:szCs w:val="26"/>
        </w:rPr>
        <w:t xml:space="preserve">» </w:t>
      </w:r>
      <w:r w:rsidR="00316666">
        <w:rPr>
          <w:sz w:val="26"/>
          <w:szCs w:val="26"/>
        </w:rPr>
        <w:t>октября</w:t>
      </w:r>
      <w:r w:rsidR="00A30B9D">
        <w:rPr>
          <w:sz w:val="26"/>
          <w:szCs w:val="26"/>
        </w:rPr>
        <w:t xml:space="preserve"> 2020</w:t>
      </w:r>
      <w:r w:rsidRPr="002D41E2">
        <w:rPr>
          <w:sz w:val="26"/>
          <w:szCs w:val="26"/>
        </w:rPr>
        <w:t xml:space="preserve"> г.   № </w:t>
      </w:r>
      <w:r w:rsidR="003F2B4A" w:rsidRPr="006113BF">
        <w:rPr>
          <w:sz w:val="26"/>
          <w:szCs w:val="26"/>
        </w:rPr>
        <w:t>15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347126" w:rsidRDefault="00347126" w:rsidP="00347126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000000"/>
          <w:sz w:val="27"/>
          <w:szCs w:val="27"/>
        </w:rPr>
      </w:pPr>
      <w:r>
        <w:rPr>
          <w:rStyle w:val="af3"/>
          <w:rFonts w:ascii="Roboto Condensed" w:hAnsi="Roboto Condensed"/>
          <w:color w:val="000000"/>
          <w:sz w:val="27"/>
          <w:szCs w:val="27"/>
        </w:rPr>
        <w:t xml:space="preserve">О проведении </w:t>
      </w:r>
      <w:r w:rsidR="00316666">
        <w:rPr>
          <w:rStyle w:val="af3"/>
          <w:rFonts w:ascii="Roboto Condensed" w:hAnsi="Roboto Condensed"/>
          <w:color w:val="000000"/>
          <w:sz w:val="27"/>
          <w:szCs w:val="27"/>
        </w:rPr>
        <w:t>работ по благоу</w:t>
      </w:r>
      <w:r w:rsidR="00C959C9">
        <w:rPr>
          <w:rStyle w:val="af3"/>
          <w:rFonts w:ascii="Roboto Condensed" w:hAnsi="Roboto Condensed"/>
          <w:color w:val="000000"/>
          <w:sz w:val="27"/>
          <w:szCs w:val="27"/>
        </w:rPr>
        <w:t>с</w:t>
      </w:r>
      <w:bookmarkStart w:id="0" w:name="_GoBack"/>
      <w:bookmarkEnd w:id="0"/>
      <w:r w:rsidR="00316666">
        <w:rPr>
          <w:rStyle w:val="af3"/>
          <w:rFonts w:ascii="Roboto Condensed" w:hAnsi="Roboto Condensed"/>
          <w:color w:val="000000"/>
          <w:sz w:val="27"/>
          <w:szCs w:val="27"/>
        </w:rPr>
        <w:t>тройству</w:t>
      </w:r>
    </w:p>
    <w:p w:rsidR="00347126" w:rsidRDefault="00347126" w:rsidP="00347126">
      <w:pPr>
        <w:spacing w:line="240" w:lineRule="atLeast"/>
        <w:ind w:firstLine="709"/>
        <w:contextualSpacing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 xml:space="preserve">    В </w:t>
      </w:r>
      <w:r w:rsidR="00316666">
        <w:rPr>
          <w:rFonts w:ascii="Roboto Condensed" w:hAnsi="Roboto Condensed"/>
          <w:color w:val="000000"/>
          <w:sz w:val="27"/>
          <w:szCs w:val="27"/>
        </w:rPr>
        <w:t xml:space="preserve">соответствии с Федеральным законом от 6 октября 2003 года №131_ФЗ </w:t>
      </w:r>
      <w:r w:rsidR="00316666">
        <w:rPr>
          <w:rFonts w:ascii="Roboto Condensed" w:hAnsi="Roboto Condensed" w:hint="eastAsia"/>
          <w:color w:val="000000"/>
          <w:sz w:val="27"/>
          <w:szCs w:val="27"/>
        </w:rPr>
        <w:t>«</w:t>
      </w:r>
      <w:r w:rsidR="00316666">
        <w:rPr>
          <w:rFonts w:ascii="Roboto Condensed" w:hAnsi="Roboto Condensed"/>
          <w:color w:val="000000"/>
          <w:sz w:val="27"/>
          <w:szCs w:val="27"/>
        </w:rPr>
        <w:t>Об общих принципах местного самоуправления в Российской Федерации</w:t>
      </w:r>
      <w:r w:rsidR="00316666">
        <w:rPr>
          <w:rFonts w:ascii="Roboto Condensed" w:hAnsi="Roboto Condensed" w:hint="eastAsia"/>
          <w:color w:val="000000"/>
          <w:sz w:val="27"/>
          <w:szCs w:val="27"/>
        </w:rPr>
        <w:t>»</w:t>
      </w:r>
      <w:r w:rsidR="00316666">
        <w:rPr>
          <w:rFonts w:ascii="Roboto Condensed" w:hAnsi="Roboto Condensed"/>
          <w:color w:val="000000"/>
          <w:sz w:val="27"/>
          <w:szCs w:val="27"/>
        </w:rPr>
        <w:t>, Уставом Красноборского сельского поселения,</w:t>
      </w:r>
    </w:p>
    <w:p w:rsidR="00316666" w:rsidRDefault="00316666" w:rsidP="00347126">
      <w:pPr>
        <w:spacing w:line="240" w:lineRule="atLeast"/>
        <w:ind w:firstLine="709"/>
        <w:contextualSpacing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>1.Произвести закупку исходного материала для проведения работ по благоустройству в населенных пунктах, расположенных на территории Красноборского сельского поселения:</w:t>
      </w:r>
    </w:p>
    <w:p w:rsidR="00316666" w:rsidRDefault="00316666" w:rsidP="00347126">
      <w:pPr>
        <w:spacing w:line="240" w:lineRule="atLeast"/>
        <w:ind w:firstLine="709"/>
        <w:contextualSpacing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 xml:space="preserve">-д.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Ветн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о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>-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 для ремонта подвесного моста через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Ловать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>;</w:t>
      </w:r>
    </w:p>
    <w:p w:rsidR="00316666" w:rsidRDefault="00316666" w:rsidP="00347126">
      <w:pPr>
        <w:spacing w:line="240" w:lineRule="atLeast"/>
        <w:ind w:firstLine="709"/>
        <w:contextualSpacing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>-д. Сопк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и-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 для ремонта навеса водоразборной колонки;</w:t>
      </w:r>
    </w:p>
    <w:p w:rsidR="00316666" w:rsidRDefault="00316666" w:rsidP="00347126">
      <w:pPr>
        <w:spacing w:line="240" w:lineRule="atLeast"/>
        <w:ind w:firstLine="709"/>
        <w:contextualSpacing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>-д. Наволо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к</w:t>
      </w:r>
      <w:r w:rsidR="00780749">
        <w:rPr>
          <w:rFonts w:ascii="Roboto Condensed" w:hAnsi="Roboto Condensed"/>
          <w:color w:val="000000"/>
          <w:sz w:val="27"/>
          <w:szCs w:val="27"/>
        </w:rPr>
        <w:t>-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 для ремонта часовни;</w:t>
      </w:r>
    </w:p>
    <w:p w:rsidR="00316666" w:rsidRDefault="00316666" w:rsidP="00347126">
      <w:pPr>
        <w:spacing w:line="240" w:lineRule="atLeast"/>
        <w:ind w:firstLine="709"/>
        <w:contextualSpacing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 xml:space="preserve">-п.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Чекунов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о</w:t>
      </w:r>
      <w:proofErr w:type="spellEnd"/>
      <w:r w:rsidR="00780749">
        <w:rPr>
          <w:rFonts w:ascii="Roboto Condensed" w:hAnsi="Roboto Condensed"/>
          <w:color w:val="000000"/>
          <w:sz w:val="27"/>
          <w:szCs w:val="27"/>
        </w:rPr>
        <w:t>-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 для ремонта скамеек в местах ожидания автолавки, на детской площадке и  благоустройства пожарного водоёма</w:t>
      </w:r>
      <w:r w:rsidR="00780749">
        <w:rPr>
          <w:rFonts w:ascii="Roboto Condensed" w:hAnsi="Roboto Condensed"/>
          <w:color w:val="000000"/>
          <w:sz w:val="27"/>
          <w:szCs w:val="27"/>
        </w:rPr>
        <w:t>;</w:t>
      </w:r>
    </w:p>
    <w:p w:rsidR="00780749" w:rsidRDefault="00780749" w:rsidP="00347126">
      <w:pPr>
        <w:spacing w:line="240" w:lineRule="atLeast"/>
        <w:ind w:firstLine="709"/>
        <w:contextualSpacing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>д. Красный Бо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р-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 для ремонта детской площадки;</w:t>
      </w:r>
    </w:p>
    <w:p w:rsidR="00780749" w:rsidRDefault="00780749" w:rsidP="00347126">
      <w:pPr>
        <w:spacing w:line="240" w:lineRule="atLeast"/>
        <w:ind w:firstLine="709"/>
        <w:contextualSpacing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 xml:space="preserve">п. 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Первомайский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 – для ремонта оборудования детской игровой площадки;</w:t>
      </w:r>
    </w:p>
    <w:p w:rsidR="00780749" w:rsidRPr="00347126" w:rsidRDefault="00780749" w:rsidP="00347126">
      <w:pPr>
        <w:spacing w:line="240" w:lineRule="atLeast"/>
        <w:ind w:firstLine="709"/>
        <w:contextualSpacing/>
        <w:rPr>
          <w:rFonts w:ascii="Arial" w:hAnsi="Arial"/>
          <w:sz w:val="28"/>
          <w:szCs w:val="28"/>
        </w:rPr>
      </w:pPr>
      <w:r>
        <w:rPr>
          <w:rFonts w:ascii="Roboto Condensed" w:hAnsi="Roboto Condensed"/>
          <w:color w:val="000000"/>
          <w:sz w:val="27"/>
          <w:szCs w:val="27"/>
        </w:rPr>
        <w:t>2. Направить иной межбюджетный трансферт в сумме 338,983 тыс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.р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ублей  полученный в целях финансирования </w:t>
      </w:r>
      <w:r>
        <w:rPr>
          <w:rFonts w:ascii="Roboto Condensed" w:hAnsi="Roboto Condensed" w:hint="eastAsia"/>
          <w:color w:val="000000"/>
          <w:sz w:val="27"/>
          <w:szCs w:val="27"/>
        </w:rPr>
        <w:t>первоочередных</w:t>
      </w:r>
      <w:r>
        <w:rPr>
          <w:rFonts w:ascii="Roboto Condensed" w:hAnsi="Roboto Condensed"/>
          <w:color w:val="000000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расхолных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обязательств муниципального образования за счет средств резервного фонда Правительства Российской Федерации на мероприятия указанные в п.1 данного распоряжения.</w:t>
      </w: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35" w:rsidRDefault="00D53235">
      <w:r>
        <w:separator/>
      </w:r>
    </w:p>
  </w:endnote>
  <w:endnote w:type="continuationSeparator" w:id="0">
    <w:p w:rsidR="00D53235" w:rsidRDefault="00D5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04209C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35" w:rsidRDefault="00D53235">
      <w:r>
        <w:separator/>
      </w:r>
    </w:p>
  </w:footnote>
  <w:footnote w:type="continuationSeparator" w:id="0">
    <w:p w:rsidR="00D53235" w:rsidRDefault="00D53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04209C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209C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A5ED5"/>
    <w:rsid w:val="000B242F"/>
    <w:rsid w:val="000B2C19"/>
    <w:rsid w:val="000D36B7"/>
    <w:rsid w:val="000D397C"/>
    <w:rsid w:val="000D4EA0"/>
    <w:rsid w:val="000D62E9"/>
    <w:rsid w:val="000E233C"/>
    <w:rsid w:val="000E2FFB"/>
    <w:rsid w:val="000E43CD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2DDD"/>
    <w:rsid w:val="00231008"/>
    <w:rsid w:val="0023251A"/>
    <w:rsid w:val="002332C6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16666"/>
    <w:rsid w:val="00323D71"/>
    <w:rsid w:val="00327E71"/>
    <w:rsid w:val="00330BE7"/>
    <w:rsid w:val="00347126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4369"/>
    <w:rsid w:val="003A526D"/>
    <w:rsid w:val="003B1ED8"/>
    <w:rsid w:val="003D118D"/>
    <w:rsid w:val="003D4B8B"/>
    <w:rsid w:val="003D5221"/>
    <w:rsid w:val="003E2B6E"/>
    <w:rsid w:val="003E5C93"/>
    <w:rsid w:val="003F1D0E"/>
    <w:rsid w:val="003F2150"/>
    <w:rsid w:val="003F2B4A"/>
    <w:rsid w:val="003F2FFB"/>
    <w:rsid w:val="003F59E7"/>
    <w:rsid w:val="004033CD"/>
    <w:rsid w:val="004046EB"/>
    <w:rsid w:val="00404755"/>
    <w:rsid w:val="00406C64"/>
    <w:rsid w:val="004118EE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065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86C79"/>
    <w:rsid w:val="00490E2C"/>
    <w:rsid w:val="004957ED"/>
    <w:rsid w:val="004A2702"/>
    <w:rsid w:val="004A6AD5"/>
    <w:rsid w:val="004A6C70"/>
    <w:rsid w:val="004B30EC"/>
    <w:rsid w:val="004B3DA8"/>
    <w:rsid w:val="004B4990"/>
    <w:rsid w:val="004C0C90"/>
    <w:rsid w:val="004C0CAC"/>
    <w:rsid w:val="004C200F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6958"/>
    <w:rsid w:val="005C6C10"/>
    <w:rsid w:val="005D0932"/>
    <w:rsid w:val="005E0C27"/>
    <w:rsid w:val="005E13C3"/>
    <w:rsid w:val="005F1F6B"/>
    <w:rsid w:val="006006A4"/>
    <w:rsid w:val="00604D86"/>
    <w:rsid w:val="006113BF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0749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A00721"/>
    <w:rsid w:val="00A010EE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D7FE1"/>
    <w:rsid w:val="00BE32F5"/>
    <w:rsid w:val="00BE56F3"/>
    <w:rsid w:val="00BF2EE0"/>
    <w:rsid w:val="00BF38C1"/>
    <w:rsid w:val="00BF3C88"/>
    <w:rsid w:val="00BF3D79"/>
    <w:rsid w:val="00BF71AD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0FC3"/>
    <w:rsid w:val="00C85782"/>
    <w:rsid w:val="00C92432"/>
    <w:rsid w:val="00C959C9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3235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0FEF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0E2E"/>
    <w:rsid w:val="00F011FF"/>
    <w:rsid w:val="00F023E2"/>
    <w:rsid w:val="00F02EB7"/>
    <w:rsid w:val="00F06F63"/>
    <w:rsid w:val="00F1376B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DE1A9-36A3-47D2-B092-565FD477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6</cp:revision>
  <cp:lastPrinted>2020-04-23T08:52:00Z</cp:lastPrinted>
  <dcterms:created xsi:type="dcterms:W3CDTF">2020-10-12T18:44:00Z</dcterms:created>
  <dcterms:modified xsi:type="dcterms:W3CDTF">2020-10-14T07:32:00Z</dcterms:modified>
</cp:coreProperties>
</file>